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42F04" w14:textId="083E7A27" w:rsidR="008A17DA" w:rsidRDefault="00C035B1" w:rsidP="008A17D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auto"/>
        </w:rPr>
        <w:t>Załącznik nr 2</w:t>
      </w:r>
    </w:p>
    <w:p w14:paraId="16AFA695" w14:textId="210731F4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C5A6B">
        <w:rPr>
          <w:rFonts w:ascii="Times New Roman" w:eastAsia="Times New Roman" w:hAnsi="Times New Roman" w:cs="Times New Roman"/>
          <w:b/>
          <w:bCs/>
          <w:color w:val="auto"/>
        </w:rPr>
        <w:t xml:space="preserve">Umowa nr </w:t>
      </w:r>
      <w:r w:rsidR="008A17DA">
        <w:rPr>
          <w:rFonts w:ascii="Times New Roman" w:hAnsi="Times New Roman" w:cs="Times New Roman"/>
          <w:b/>
          <w:bCs/>
        </w:rPr>
        <w:t>…………………….</w:t>
      </w:r>
    </w:p>
    <w:p w14:paraId="6B964FFC" w14:textId="77777777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08756AF" w14:textId="3FFD3CDC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zawarta w dniu </w:t>
      </w:r>
      <w:r w:rsidR="008A17DA">
        <w:rPr>
          <w:rFonts w:ascii="Times New Roman" w:eastAsia="Times New Roman" w:hAnsi="Times New Roman" w:cs="Times New Roman"/>
          <w:b/>
          <w:color w:val="auto"/>
        </w:rPr>
        <w:t>……………</w:t>
      </w: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 roku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 w Wyszkowie pomiędzy:</w:t>
      </w:r>
    </w:p>
    <w:p w14:paraId="63152CD9" w14:textId="77777777" w:rsidR="00C62797" w:rsidRPr="007C5A6B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Samodzielnym Publicznym Zespołem Zakładów Opieki Zdrowotnej w Wyszkowie (dalej SPZZOZ </w:t>
      </w:r>
      <w:r w:rsidRPr="007C5A6B">
        <w:rPr>
          <w:rFonts w:ascii="Times New Roman" w:eastAsia="Times New Roman" w:hAnsi="Times New Roman" w:cs="Times New Roman"/>
          <w:b/>
          <w:color w:val="auto"/>
        </w:rPr>
        <w:br/>
        <w:t>w Wyszkowie),</w:t>
      </w:r>
    </w:p>
    <w:p w14:paraId="3E66604B" w14:textId="5BC41682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07-200 Wyszków, ul. Komisji Edukacji Narodowej 1</w:t>
      </w:r>
    </w:p>
    <w:p w14:paraId="7888EBEB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NIP: 762-17-47-265, REGON: 000308726, KRS: 0000016810</w:t>
      </w:r>
    </w:p>
    <w:p w14:paraId="37CF8BEF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reprezentowanym przez:</w:t>
      </w:r>
    </w:p>
    <w:p w14:paraId="30382984" w14:textId="4B7281AA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- </w:t>
      </w:r>
      <w:r w:rsidR="001457B4" w:rsidRPr="007C5A6B">
        <w:rPr>
          <w:rFonts w:ascii="Times New Roman" w:eastAsia="Times New Roman" w:hAnsi="Times New Roman" w:cs="Times New Roman"/>
          <w:color w:val="auto"/>
        </w:rPr>
        <w:t>Tomasza Borońskiego – Dyrektora SPZZOZ w Wyszkowie</w:t>
      </w:r>
    </w:p>
    <w:p w14:paraId="759D70AF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Zamawiającym</w:t>
      </w:r>
    </w:p>
    <w:p w14:paraId="33F8F192" w14:textId="60E2A95C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a:  </w:t>
      </w:r>
    </w:p>
    <w:p w14:paraId="0A54B657" w14:textId="0D70F441" w:rsidR="00FD6FC3" w:rsidRPr="007C5A6B" w:rsidRDefault="008A17DA" w:rsidP="00FD6FC3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…………</w:t>
      </w:r>
    </w:p>
    <w:p w14:paraId="72A89EA8" w14:textId="3AD92249" w:rsidR="00D0619C" w:rsidRPr="007C5A6B" w:rsidRDefault="008A17DA" w:rsidP="00FD6F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</w:t>
      </w:r>
    </w:p>
    <w:p w14:paraId="18F9439E" w14:textId="5A88A9AF" w:rsidR="00C62797" w:rsidRPr="007C5A6B" w:rsidRDefault="00C62797" w:rsidP="00FD6FC3">
      <w:pPr>
        <w:pStyle w:val="Default"/>
        <w:rPr>
          <w:sz w:val="22"/>
          <w:szCs w:val="22"/>
        </w:rPr>
      </w:pPr>
      <w:r w:rsidRPr="007C5A6B">
        <w:rPr>
          <w:color w:val="auto"/>
          <w:sz w:val="22"/>
          <w:szCs w:val="22"/>
        </w:rPr>
        <w:t>NIP: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</w:t>
      </w:r>
      <w:r w:rsidR="00FD6FC3" w:rsidRPr="007C5A6B">
        <w:rPr>
          <w:color w:val="auto"/>
          <w:sz w:val="22"/>
          <w:szCs w:val="22"/>
        </w:rPr>
        <w:t xml:space="preserve">, </w:t>
      </w:r>
      <w:r w:rsidRPr="007C5A6B">
        <w:rPr>
          <w:color w:val="auto"/>
          <w:sz w:val="22"/>
          <w:szCs w:val="22"/>
        </w:rPr>
        <w:t>REGON: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  <w:r w:rsidRPr="007C5A6B">
        <w:rPr>
          <w:color w:val="auto"/>
          <w:sz w:val="22"/>
          <w:szCs w:val="22"/>
        </w:rPr>
        <w:t>, KRS: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</w:p>
    <w:p w14:paraId="2DA3C97C" w14:textId="77777777" w:rsidR="00C62797" w:rsidRPr="007C5A6B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reprezentowaną przez: </w:t>
      </w:r>
    </w:p>
    <w:p w14:paraId="7F755FA7" w14:textId="30CF112C" w:rsidR="00C62797" w:rsidRPr="007C5A6B" w:rsidRDefault="00C62797" w:rsidP="00A84117">
      <w:pPr>
        <w:pStyle w:val="Default"/>
        <w:rPr>
          <w:sz w:val="22"/>
          <w:szCs w:val="22"/>
        </w:rPr>
      </w:pPr>
      <w:r w:rsidRPr="007C5A6B">
        <w:rPr>
          <w:rFonts w:eastAsia="Times New Roman"/>
          <w:color w:val="auto"/>
          <w:sz w:val="22"/>
          <w:szCs w:val="22"/>
        </w:rPr>
        <w:t>-</w:t>
      </w:r>
      <w:r w:rsidR="00A84117" w:rsidRPr="007C5A6B">
        <w:rPr>
          <w:rFonts w:eastAsia="Times New Roman"/>
          <w:color w:val="auto"/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……………….</w:t>
      </w:r>
    </w:p>
    <w:p w14:paraId="54E3800E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Wykonawcą</w:t>
      </w:r>
    </w:p>
    <w:p w14:paraId="36B472A0" w14:textId="77777777" w:rsidR="00C62797" w:rsidRPr="007C5A6B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5FAF3676" w14:textId="1A137346" w:rsidR="001966DC" w:rsidRPr="007C5A6B" w:rsidRDefault="001966DC" w:rsidP="001966DC">
      <w:pPr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wybranym na podstawie art. 2 ust. 1 pkt 1 ustawy z dnia 11 września 2019 r. Prawo zam</w:t>
      </w:r>
      <w:r w:rsidR="008A3993" w:rsidRPr="007C5A6B">
        <w:rPr>
          <w:rFonts w:ascii="Times New Roman" w:hAnsi="Times New Roman" w:cs="Times New Roman"/>
        </w:rPr>
        <w:t xml:space="preserve">ówień publicznych (t.j. Dz. U. </w:t>
      </w:r>
      <w:r w:rsidR="00A67B81">
        <w:rPr>
          <w:rFonts w:ascii="Times New Roman" w:hAnsi="Times New Roman" w:cs="Times New Roman"/>
        </w:rPr>
        <w:t>z 2023 r. poz. 1605</w:t>
      </w:r>
      <w:r w:rsidRPr="007C5A6B">
        <w:rPr>
          <w:rFonts w:ascii="Times New Roman" w:hAnsi="Times New Roman" w:cs="Times New Roman"/>
        </w:rPr>
        <w:t xml:space="preserve">) </w:t>
      </w:r>
    </w:p>
    <w:p w14:paraId="5FC940DB" w14:textId="773A01DE" w:rsidR="001966DC" w:rsidRPr="007C5A6B" w:rsidRDefault="001966DC" w:rsidP="00A67B81">
      <w:pPr>
        <w:tabs>
          <w:tab w:val="center" w:pos="4819"/>
        </w:tabs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Strony zawierają umowę o następującej treści:</w:t>
      </w:r>
      <w:r w:rsidR="00A67B81">
        <w:rPr>
          <w:rFonts w:ascii="Times New Roman" w:hAnsi="Times New Roman" w:cs="Times New Roman"/>
        </w:rPr>
        <w:tab/>
      </w:r>
    </w:p>
    <w:p w14:paraId="0E68AC39" w14:textId="77777777" w:rsidR="00C62797" w:rsidRPr="007C5A6B" w:rsidRDefault="00C62797" w:rsidP="00614EEB">
      <w:pPr>
        <w:pStyle w:val="Nagwek1"/>
        <w:spacing w:line="240" w:lineRule="auto"/>
      </w:pPr>
    </w:p>
    <w:p w14:paraId="57881142" w14:textId="6C40D643" w:rsidR="00B61C33" w:rsidRPr="00AD724F" w:rsidRDefault="00B61C33" w:rsidP="00AD724F">
      <w:pPr>
        <w:pStyle w:val="Nagwek1"/>
        <w:spacing w:line="240" w:lineRule="auto"/>
        <w:rPr>
          <w:color w:val="auto"/>
          <w:sz w:val="20"/>
          <w:szCs w:val="20"/>
        </w:rPr>
      </w:pPr>
      <w:r w:rsidRPr="00AD724F">
        <w:rPr>
          <w:color w:val="auto"/>
          <w:sz w:val="20"/>
          <w:szCs w:val="20"/>
        </w:rPr>
        <w:t>§ 1</w:t>
      </w:r>
    </w:p>
    <w:p w14:paraId="1A0AF8C1" w14:textId="77777777" w:rsidR="00B61C33" w:rsidRPr="00AD724F" w:rsidRDefault="00B61C33" w:rsidP="00AD724F">
      <w:pPr>
        <w:pStyle w:val="Nagwek1"/>
        <w:spacing w:line="240" w:lineRule="auto"/>
        <w:rPr>
          <w:color w:val="auto"/>
          <w:sz w:val="20"/>
          <w:szCs w:val="20"/>
        </w:rPr>
      </w:pPr>
      <w:r w:rsidRPr="00AD724F">
        <w:rPr>
          <w:color w:val="auto"/>
          <w:sz w:val="20"/>
          <w:szCs w:val="20"/>
        </w:rPr>
        <w:t>Przedmiot umowy</w:t>
      </w:r>
    </w:p>
    <w:p w14:paraId="417EBEEC" w14:textId="33E75716" w:rsidR="00011149" w:rsidRPr="00AD724F" w:rsidRDefault="00173403" w:rsidP="00AD724F">
      <w:pPr>
        <w:pStyle w:val="Tekstpodstawowy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Przedmiotem </w:t>
      </w:r>
      <w:r w:rsidR="00FD23FB" w:rsidRPr="00AD724F">
        <w:rPr>
          <w:rFonts w:ascii="Times New Roman" w:hAnsi="Times New Roman" w:cs="Times New Roman"/>
          <w:spacing w:val="-1"/>
          <w:sz w:val="20"/>
          <w:szCs w:val="20"/>
        </w:rPr>
        <w:t>umowy</w:t>
      </w:r>
      <w:r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D724F">
        <w:rPr>
          <w:rFonts w:ascii="Times New Roman" w:hAnsi="Times New Roman" w:cs="Times New Roman"/>
          <w:b/>
          <w:spacing w:val="-1"/>
          <w:sz w:val="20"/>
          <w:szCs w:val="20"/>
        </w:rPr>
        <w:t xml:space="preserve">jest </w:t>
      </w:r>
      <w:r w:rsidR="004D6B77" w:rsidRPr="00AD724F">
        <w:rPr>
          <w:rFonts w:ascii="Times New Roman" w:hAnsi="Times New Roman" w:cs="Times New Roman"/>
          <w:b/>
          <w:spacing w:val="-1"/>
          <w:sz w:val="20"/>
          <w:szCs w:val="20"/>
        </w:rPr>
        <w:t>„</w:t>
      </w:r>
      <w:r w:rsidR="00FA3871" w:rsidRPr="00AD724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Konserwacja i przeglądy instalacji i urządzeń sygnalizacji pożaru, oddymiania i drzwi przeciwpożarowych w</w:t>
      </w:r>
      <w:r w:rsidR="001E729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budynkach </w:t>
      </w:r>
      <w:r w:rsidR="00FA3871" w:rsidRPr="00AD724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SPZZOZ w Wyszkowie.</w:t>
      </w:r>
      <w:r w:rsidR="004D6B77" w:rsidRPr="00AD724F">
        <w:rPr>
          <w:rFonts w:ascii="Times New Roman" w:hAnsi="Times New Roman" w:cs="Times New Roman"/>
          <w:b/>
          <w:spacing w:val="-1"/>
          <w:sz w:val="20"/>
          <w:szCs w:val="20"/>
        </w:rPr>
        <w:t>”</w:t>
      </w:r>
      <w:r w:rsidR="002407C6"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</w:p>
    <w:p w14:paraId="1BE1FFBF" w14:textId="5A697F19" w:rsidR="00173403" w:rsidRPr="00AD724F" w:rsidRDefault="00173403" w:rsidP="00AD724F">
      <w:pPr>
        <w:pStyle w:val="Tekstpodstawowy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Formularz oferty </w:t>
      </w:r>
      <w:r w:rsidR="00491D7C" w:rsidRPr="00AD724F">
        <w:rPr>
          <w:rFonts w:ascii="Times New Roman" w:hAnsi="Times New Roman" w:cs="Times New Roman"/>
          <w:spacing w:val="-1"/>
          <w:sz w:val="20"/>
          <w:szCs w:val="20"/>
        </w:rPr>
        <w:t>(</w:t>
      </w:r>
      <w:r w:rsidRPr="00AD724F">
        <w:rPr>
          <w:rFonts w:ascii="Times New Roman" w:hAnsi="Times New Roman" w:cs="Times New Roman"/>
          <w:spacing w:val="-1"/>
          <w:sz w:val="20"/>
          <w:szCs w:val="20"/>
        </w:rPr>
        <w:t>Załącznik nr 1</w:t>
      </w:r>
      <w:r w:rsidR="00FA3871"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) </w:t>
      </w:r>
      <w:r w:rsidRPr="00AD724F">
        <w:rPr>
          <w:rFonts w:ascii="Times New Roman" w:hAnsi="Times New Roman" w:cs="Times New Roman"/>
          <w:spacing w:val="-1"/>
          <w:sz w:val="20"/>
          <w:szCs w:val="20"/>
        </w:rPr>
        <w:t>stanowią integralną część umowy.</w:t>
      </w:r>
    </w:p>
    <w:p w14:paraId="6D39E4C1" w14:textId="77777777" w:rsidR="001E729C" w:rsidRDefault="001E729C" w:rsidP="00AD724F">
      <w:pPr>
        <w:pStyle w:val="Tekstpodstawowy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Przedmiot umowy, określony w ust.1</w:t>
      </w:r>
      <w:r w:rsidR="00FA3871"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 wykonywany będzie zgodne z obowiązującymi przepisami, w terminach wynikających z umowy i obowiązujących przepisów odnoszących się do przedmiotu umowy. </w:t>
      </w:r>
    </w:p>
    <w:p w14:paraId="025A5F9A" w14:textId="70C0BE0D" w:rsidR="00FA3871" w:rsidRPr="00AD724F" w:rsidRDefault="00FA3871" w:rsidP="00AD724F">
      <w:pPr>
        <w:pStyle w:val="Tekstpodstawowy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AD724F">
        <w:rPr>
          <w:rFonts w:ascii="Times New Roman" w:hAnsi="Times New Roman" w:cs="Times New Roman"/>
          <w:spacing w:val="-1"/>
          <w:sz w:val="20"/>
          <w:szCs w:val="20"/>
        </w:rPr>
        <w:t>Konserwacja i serwis obejmuje stały nadzór nad pracą instalacji i urządzeń p-ppoż. oraz zapewnienie ich bezusterkowego działania odpowiadającego wymogom bezpieczeństwa. Wykonawca gwarantuje prawidłowe wykonanie przedmiotu umowy zgodnie z zasadami wiedzy technicznej, obowiązującymi normami i przepisami, w tym w szczególności: z ustawą z dnia 24 sierpnia 1991 r. o ochronie przeciwpożarowej (tj.</w:t>
      </w:r>
      <w:r w:rsidR="003E262C"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 Dz.U.</w:t>
      </w:r>
      <w:r w:rsidR="001E729C">
        <w:rPr>
          <w:rFonts w:ascii="Times New Roman" w:hAnsi="Times New Roman" w:cs="Times New Roman"/>
          <w:spacing w:val="-1"/>
          <w:sz w:val="20"/>
          <w:szCs w:val="20"/>
        </w:rPr>
        <w:t>2022.1372),</w:t>
      </w:r>
      <w:r w:rsidR="00753D26"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 u</w:t>
      </w:r>
      <w:r w:rsidRPr="00AD724F">
        <w:rPr>
          <w:rFonts w:ascii="Times New Roman" w:hAnsi="Times New Roman" w:cs="Times New Roman"/>
          <w:spacing w:val="-1"/>
          <w:sz w:val="20"/>
          <w:szCs w:val="20"/>
        </w:rPr>
        <w:t>stawą z dnia 7 lipca 1994 r. Prawo budowlane</w:t>
      </w:r>
      <w:r w:rsidR="00753D26" w:rsidRPr="00AD724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D724F">
        <w:rPr>
          <w:rFonts w:ascii="Times New Roman" w:hAnsi="Times New Roman" w:cs="Times New Roman"/>
          <w:spacing w:val="-1"/>
          <w:sz w:val="20"/>
          <w:szCs w:val="20"/>
        </w:rPr>
        <w:t>(tj. Dz.U.</w:t>
      </w:r>
      <w:r w:rsidR="00753D26" w:rsidRPr="00AD724F">
        <w:rPr>
          <w:rFonts w:ascii="Times New Roman" w:hAnsi="Times New Roman" w:cs="Times New Roman"/>
          <w:spacing w:val="-1"/>
          <w:sz w:val="20"/>
          <w:szCs w:val="20"/>
        </w:rPr>
        <w:t>2023.682</w:t>
      </w:r>
      <w:r w:rsidRPr="00AD724F">
        <w:rPr>
          <w:rFonts w:ascii="Times New Roman" w:hAnsi="Times New Roman" w:cs="Times New Roman"/>
          <w:spacing w:val="-1"/>
          <w:sz w:val="20"/>
          <w:szCs w:val="20"/>
        </w:rPr>
        <w:t>), dokumentacją techniczno - ruchową, instrukcjami, itd.</w:t>
      </w:r>
    </w:p>
    <w:p w14:paraId="656A32FC" w14:textId="77777777" w:rsidR="00D93839" w:rsidRPr="00AD724F" w:rsidRDefault="00D93839" w:rsidP="00AD724F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AD724F" w:rsidRDefault="008173EA" w:rsidP="00AD724F">
      <w:pPr>
        <w:pStyle w:val="Nagwek1"/>
        <w:spacing w:line="240" w:lineRule="auto"/>
        <w:rPr>
          <w:sz w:val="20"/>
          <w:szCs w:val="20"/>
        </w:rPr>
      </w:pPr>
      <w:r w:rsidRPr="00AD724F">
        <w:rPr>
          <w:sz w:val="20"/>
          <w:szCs w:val="20"/>
        </w:rPr>
        <w:t>§ 2</w:t>
      </w:r>
    </w:p>
    <w:p w14:paraId="3BFDFD41" w14:textId="77777777" w:rsidR="008173EA" w:rsidRPr="00AD724F" w:rsidRDefault="008173EA" w:rsidP="00AD724F">
      <w:pPr>
        <w:pStyle w:val="Nagwek1"/>
        <w:spacing w:line="240" w:lineRule="auto"/>
        <w:rPr>
          <w:sz w:val="20"/>
          <w:szCs w:val="20"/>
        </w:rPr>
      </w:pPr>
      <w:r w:rsidRPr="00AD724F">
        <w:rPr>
          <w:sz w:val="20"/>
          <w:szCs w:val="20"/>
        </w:rPr>
        <w:t>Okres realizacji</w:t>
      </w:r>
    </w:p>
    <w:p w14:paraId="7853ECAB" w14:textId="0EFFDB03" w:rsidR="00E60E37" w:rsidRPr="00AD724F" w:rsidRDefault="005968A8" w:rsidP="00AD724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724F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AD724F">
        <w:rPr>
          <w:rFonts w:ascii="Times New Roman" w:hAnsi="Times New Roman" w:cs="Times New Roman"/>
          <w:sz w:val="20"/>
          <w:szCs w:val="20"/>
        </w:rPr>
        <w:t>,</w:t>
      </w:r>
      <w:r w:rsidRPr="00AD724F">
        <w:rPr>
          <w:rFonts w:ascii="Times New Roman" w:hAnsi="Times New Roman" w:cs="Times New Roman"/>
          <w:sz w:val="20"/>
          <w:szCs w:val="20"/>
        </w:rPr>
        <w:t xml:space="preserve"> </w:t>
      </w:r>
      <w:r w:rsidRPr="00AD724F">
        <w:rPr>
          <w:rFonts w:ascii="Times New Roman" w:hAnsi="Times New Roman" w:cs="Times New Roman"/>
          <w:b/>
          <w:sz w:val="20"/>
          <w:szCs w:val="20"/>
        </w:rPr>
        <w:t xml:space="preserve">od dnia </w:t>
      </w:r>
      <w:r w:rsidR="00FA3871" w:rsidRPr="00AD724F">
        <w:rPr>
          <w:rFonts w:ascii="Times New Roman" w:hAnsi="Times New Roman" w:cs="Times New Roman"/>
          <w:b/>
          <w:sz w:val="20"/>
          <w:szCs w:val="20"/>
        </w:rPr>
        <w:t>01.01.2024</w:t>
      </w:r>
      <w:r w:rsidR="005C25B1" w:rsidRPr="00AD72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05936" w:rsidRPr="00AD724F">
        <w:rPr>
          <w:rFonts w:ascii="Times New Roman" w:hAnsi="Times New Roman" w:cs="Times New Roman"/>
          <w:b/>
          <w:sz w:val="20"/>
          <w:szCs w:val="20"/>
        </w:rPr>
        <w:t xml:space="preserve">roku </w:t>
      </w:r>
      <w:r w:rsidRPr="00AD724F">
        <w:rPr>
          <w:rFonts w:ascii="Times New Roman" w:hAnsi="Times New Roman" w:cs="Times New Roman"/>
          <w:b/>
          <w:iCs/>
          <w:sz w:val="20"/>
          <w:szCs w:val="20"/>
        </w:rPr>
        <w:t xml:space="preserve">do dnia </w:t>
      </w:r>
      <w:r w:rsidR="00FA3871" w:rsidRPr="00AD724F">
        <w:rPr>
          <w:rFonts w:ascii="Times New Roman" w:hAnsi="Times New Roman" w:cs="Times New Roman"/>
          <w:b/>
          <w:iCs/>
          <w:sz w:val="20"/>
          <w:szCs w:val="20"/>
        </w:rPr>
        <w:t xml:space="preserve">31.12.2025 </w:t>
      </w:r>
      <w:r w:rsidRPr="00AD724F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AD724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0FA2E2C" w14:textId="77777777" w:rsidR="007C5A6B" w:rsidRPr="00AD724F" w:rsidRDefault="007C5A6B" w:rsidP="00AD724F">
      <w:pPr>
        <w:pStyle w:val="Nagwek1"/>
        <w:spacing w:line="240" w:lineRule="auto"/>
        <w:rPr>
          <w:sz w:val="20"/>
          <w:szCs w:val="20"/>
        </w:rPr>
      </w:pPr>
    </w:p>
    <w:p w14:paraId="7FD0BB33" w14:textId="6C2E8D93" w:rsidR="008173EA" w:rsidRPr="00AD724F" w:rsidRDefault="008173EA" w:rsidP="00AD724F">
      <w:pPr>
        <w:pStyle w:val="Nagwek1"/>
        <w:spacing w:line="240" w:lineRule="auto"/>
        <w:rPr>
          <w:sz w:val="20"/>
          <w:szCs w:val="20"/>
        </w:rPr>
      </w:pPr>
      <w:r w:rsidRPr="00AD724F">
        <w:rPr>
          <w:sz w:val="20"/>
          <w:szCs w:val="20"/>
        </w:rPr>
        <w:t xml:space="preserve">§ </w:t>
      </w:r>
      <w:r w:rsidR="007D5081" w:rsidRPr="00AD724F">
        <w:rPr>
          <w:sz w:val="20"/>
          <w:szCs w:val="20"/>
        </w:rPr>
        <w:t>3</w:t>
      </w:r>
    </w:p>
    <w:p w14:paraId="05AA8FD6" w14:textId="77777777" w:rsidR="008173EA" w:rsidRPr="003F383C" w:rsidRDefault="008173EA" w:rsidP="00AD724F">
      <w:pPr>
        <w:pStyle w:val="Nagwek1"/>
        <w:spacing w:line="240" w:lineRule="auto"/>
        <w:rPr>
          <w:sz w:val="20"/>
          <w:szCs w:val="20"/>
        </w:rPr>
      </w:pPr>
      <w:r w:rsidRPr="003F383C">
        <w:rPr>
          <w:sz w:val="20"/>
          <w:szCs w:val="20"/>
        </w:rPr>
        <w:t>Warunki realizacji</w:t>
      </w:r>
    </w:p>
    <w:p w14:paraId="080CC5BD" w14:textId="399916B6" w:rsidR="00D93839" w:rsidRPr="003F383C" w:rsidRDefault="007719AF" w:rsidP="00AD724F">
      <w:pPr>
        <w:pStyle w:val="Tekstpodstawowy21"/>
        <w:numPr>
          <w:ilvl w:val="0"/>
          <w:numId w:val="29"/>
        </w:numPr>
        <w:rPr>
          <w:sz w:val="20"/>
        </w:rPr>
      </w:pPr>
      <w:r w:rsidRPr="003F383C">
        <w:rPr>
          <w:sz w:val="20"/>
        </w:rPr>
        <w:t xml:space="preserve">Zamawiający zleca, a Wykonawca, przyjmuje do  wykonania zamówienie w przedmiocie: </w:t>
      </w:r>
      <w:r w:rsidR="00D93839" w:rsidRPr="003F383C">
        <w:rPr>
          <w:b/>
          <w:color w:val="000000" w:themeColor="text1"/>
          <w:sz w:val="20"/>
          <w:lang w:eastAsia="pl-PL"/>
        </w:rPr>
        <w:t>Konserwacja i przeglądy instalacji i urządzeń sygnalizacji pożaru, oddymiania i drzwi przeciwpożarowych w budynkach  SPZZOZ w Wyszkowie</w:t>
      </w:r>
      <w:r w:rsidR="001E729C" w:rsidRPr="003F383C">
        <w:rPr>
          <w:sz w:val="20"/>
        </w:rPr>
        <w:t xml:space="preserve"> </w:t>
      </w:r>
      <w:r w:rsidRPr="003F383C">
        <w:rPr>
          <w:sz w:val="20"/>
        </w:rPr>
        <w:t xml:space="preserve">zlokalizowanych przy ulicy Komisji Edukacji Narodowej 1, 07-200 Wyszków, na terenie działki nr 2622/2 użytkowanej przez SPZZOZ w Wyszkowie. </w:t>
      </w:r>
    </w:p>
    <w:p w14:paraId="24A40CBA" w14:textId="77777777" w:rsidR="00D93839" w:rsidRPr="003F383C" w:rsidRDefault="007719AF" w:rsidP="00AD724F">
      <w:pPr>
        <w:pStyle w:val="Tekstpodstawowy21"/>
        <w:numPr>
          <w:ilvl w:val="0"/>
          <w:numId w:val="29"/>
        </w:numPr>
        <w:rPr>
          <w:sz w:val="20"/>
        </w:rPr>
      </w:pPr>
      <w:r w:rsidRPr="003F383C">
        <w:rPr>
          <w:b/>
          <w:sz w:val="20"/>
        </w:rPr>
        <w:t xml:space="preserve">Zakres i częstotliwość konserwacji technicznych zabezpieczeń ppoż.: </w:t>
      </w:r>
    </w:p>
    <w:p w14:paraId="2394DA6F" w14:textId="77777777" w:rsidR="00D93839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rPr>
          <w:sz w:val="20"/>
        </w:rPr>
      </w:pPr>
      <w:r w:rsidRPr="003F383C">
        <w:rPr>
          <w:b/>
          <w:sz w:val="20"/>
        </w:rPr>
        <w:t>Instalacja wykrywania pożaru – raz na kwartał</w:t>
      </w:r>
      <w:r w:rsidRPr="003F383C">
        <w:rPr>
          <w:sz w:val="20"/>
        </w:rPr>
        <w:t xml:space="preserve">, </w:t>
      </w:r>
      <w:r w:rsidRPr="003F383C">
        <w:rPr>
          <w:b/>
          <w:sz w:val="20"/>
        </w:rPr>
        <w:t>czynności do wykonania:</w:t>
      </w:r>
    </w:p>
    <w:p w14:paraId="6A655C94" w14:textId="208CAC38" w:rsidR="007719AF" w:rsidRPr="003F383C" w:rsidRDefault="007719AF" w:rsidP="00AD724F">
      <w:pPr>
        <w:pStyle w:val="Tekstpodstawowy21"/>
        <w:numPr>
          <w:ilvl w:val="0"/>
          <w:numId w:val="35"/>
        </w:numPr>
        <w:ind w:left="1134" w:hanging="283"/>
        <w:rPr>
          <w:sz w:val="20"/>
        </w:rPr>
      </w:pPr>
      <w:r w:rsidRPr="003F383C">
        <w:rPr>
          <w:sz w:val="20"/>
        </w:rPr>
        <w:t>Centrala sygnalizacji pożaru wraz z ich podstawowym zasilaniem:</w:t>
      </w:r>
    </w:p>
    <w:p w14:paraId="00DD8645" w14:textId="77777777" w:rsidR="00D93839" w:rsidRPr="003F383C" w:rsidRDefault="007719AF" w:rsidP="00AD724F">
      <w:pPr>
        <w:pStyle w:val="Zwykytekst1"/>
        <w:numPr>
          <w:ilvl w:val="1"/>
          <w:numId w:val="28"/>
        </w:numPr>
        <w:tabs>
          <w:tab w:val="clear" w:pos="780"/>
        </w:tabs>
        <w:ind w:firstLine="35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działania centralki ppoż. stanu technicznego i parametrów (zgodnie z DTR),</w:t>
      </w:r>
    </w:p>
    <w:p w14:paraId="5C773EF2" w14:textId="77777777" w:rsidR="00D93839" w:rsidRPr="003F383C" w:rsidRDefault="007719AF" w:rsidP="00AD724F">
      <w:pPr>
        <w:pStyle w:val="Zwykytekst1"/>
        <w:numPr>
          <w:ilvl w:val="1"/>
          <w:numId w:val="28"/>
        </w:numPr>
        <w:tabs>
          <w:tab w:val="clear" w:pos="780"/>
        </w:tabs>
        <w:ind w:firstLine="35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układu zasilającego i urządzeń pomiarowych,</w:t>
      </w:r>
    </w:p>
    <w:p w14:paraId="7CE5482B" w14:textId="77777777" w:rsidR="00D93839" w:rsidRPr="003F383C" w:rsidRDefault="007719AF" w:rsidP="00AD724F">
      <w:pPr>
        <w:pStyle w:val="Zwykytekst1"/>
        <w:numPr>
          <w:ilvl w:val="1"/>
          <w:numId w:val="28"/>
        </w:numPr>
        <w:tabs>
          <w:tab w:val="clear" w:pos="780"/>
        </w:tabs>
        <w:ind w:firstLine="35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stanu przycisków, szybek, bezpieczników, żarówek,</w:t>
      </w:r>
    </w:p>
    <w:p w14:paraId="37A1F4F8" w14:textId="77777777" w:rsidR="00D93839" w:rsidRPr="003F383C" w:rsidRDefault="007719AF" w:rsidP="00AD724F">
      <w:pPr>
        <w:pStyle w:val="Zwykytekst1"/>
        <w:numPr>
          <w:ilvl w:val="1"/>
          <w:numId w:val="28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i ewentualna naprawa podłączeń linii dozorowych, stanu połączeń pakietów i paneli w centralce wraz z wymianą lub naprawą uszkodzonych,</w:t>
      </w:r>
    </w:p>
    <w:p w14:paraId="15425C23" w14:textId="77777777" w:rsidR="00D93839" w:rsidRPr="003F383C" w:rsidRDefault="007719AF" w:rsidP="00AD724F">
      <w:pPr>
        <w:pStyle w:val="Zwykytekst1"/>
        <w:numPr>
          <w:ilvl w:val="1"/>
          <w:numId w:val="28"/>
        </w:numPr>
        <w:tabs>
          <w:tab w:val="clear" w:pos="780"/>
        </w:tabs>
        <w:ind w:firstLine="35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Czyszczenie centralki.</w:t>
      </w:r>
    </w:p>
    <w:p w14:paraId="3F9F4036" w14:textId="2DD555F3" w:rsidR="007719AF" w:rsidRPr="003F383C" w:rsidRDefault="007719AF" w:rsidP="00AD724F">
      <w:pPr>
        <w:pStyle w:val="Zwykytekst1"/>
        <w:numPr>
          <w:ilvl w:val="1"/>
          <w:numId w:val="28"/>
        </w:numPr>
        <w:tabs>
          <w:tab w:val="clear" w:pos="780"/>
        </w:tabs>
        <w:ind w:firstLine="35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poprawności działania wizualizacji SSP.</w:t>
      </w:r>
    </w:p>
    <w:p w14:paraId="5B6F2DC9" w14:textId="77777777" w:rsidR="007719AF" w:rsidRPr="003F383C" w:rsidRDefault="007719AF" w:rsidP="00AD724F">
      <w:pPr>
        <w:pStyle w:val="Zwykytekst1"/>
        <w:ind w:left="360"/>
        <w:jc w:val="both"/>
        <w:rPr>
          <w:rFonts w:ascii="Times New Roman" w:hAnsi="Times New Roman"/>
        </w:rPr>
      </w:pPr>
    </w:p>
    <w:p w14:paraId="376AF9A2" w14:textId="77777777" w:rsidR="00D93839" w:rsidRPr="003F383C" w:rsidRDefault="007719AF" w:rsidP="00AD724F">
      <w:pPr>
        <w:pStyle w:val="Tekstpodstawowy21"/>
        <w:numPr>
          <w:ilvl w:val="0"/>
          <w:numId w:val="35"/>
        </w:numPr>
        <w:ind w:left="1134" w:hanging="283"/>
        <w:rPr>
          <w:sz w:val="20"/>
        </w:rPr>
      </w:pPr>
      <w:r w:rsidRPr="003F383C">
        <w:rPr>
          <w:sz w:val="20"/>
        </w:rPr>
        <w:lastRenderedPageBreak/>
        <w:t>Awaryjne źródło zasilania:</w:t>
      </w:r>
    </w:p>
    <w:p w14:paraId="573CACC2" w14:textId="77777777" w:rsidR="00D93839" w:rsidRPr="003F383C" w:rsidRDefault="007719AF" w:rsidP="00AD724F">
      <w:pPr>
        <w:pStyle w:val="Zwykytekst1"/>
        <w:numPr>
          <w:ilvl w:val="1"/>
          <w:numId w:val="36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stanu technicznego baterii akumulatorów bezobsługowych, wartości napięcia prądu ładowania,</w:t>
      </w:r>
    </w:p>
    <w:p w14:paraId="641CC657" w14:textId="77777777" w:rsidR="00D93839" w:rsidRPr="003F383C" w:rsidRDefault="007719AF" w:rsidP="00AD724F">
      <w:pPr>
        <w:pStyle w:val="Zwykytekst1"/>
        <w:numPr>
          <w:ilvl w:val="1"/>
          <w:numId w:val="36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automatycznego przełączania na zasilani</w:t>
      </w:r>
      <w:r w:rsidR="00D93839" w:rsidRPr="003F383C">
        <w:rPr>
          <w:rFonts w:ascii="Times New Roman" w:hAnsi="Times New Roman"/>
        </w:rPr>
        <w:t xml:space="preserve">e awaryjne w przypadku zaniku </w:t>
      </w:r>
      <w:r w:rsidRPr="003F383C">
        <w:rPr>
          <w:rFonts w:ascii="Times New Roman" w:hAnsi="Times New Roman"/>
        </w:rPr>
        <w:t xml:space="preserve">napięcia </w:t>
      </w:r>
      <w:r w:rsidRPr="009C5B1F">
        <w:rPr>
          <w:rFonts w:ascii="Times New Roman" w:hAnsi="Times New Roman"/>
          <w:strike/>
          <w:color w:val="FF0000"/>
        </w:rPr>
        <w:t>220V</w:t>
      </w:r>
      <w:r w:rsidRPr="003F383C">
        <w:rPr>
          <w:rFonts w:ascii="Times New Roman" w:hAnsi="Times New Roman"/>
        </w:rPr>
        <w:t>,</w:t>
      </w:r>
    </w:p>
    <w:p w14:paraId="6D73109E" w14:textId="77777777" w:rsidR="00D93839" w:rsidRPr="003F383C" w:rsidRDefault="007719AF" w:rsidP="00AD724F">
      <w:pPr>
        <w:pStyle w:val="Zwykytekst1"/>
        <w:numPr>
          <w:ilvl w:val="1"/>
          <w:numId w:val="36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stanu zabezpieczeń,</w:t>
      </w:r>
    </w:p>
    <w:p w14:paraId="43D23DC6" w14:textId="72517043" w:rsidR="007719AF" w:rsidRPr="003F383C" w:rsidRDefault="007719AF" w:rsidP="00AD724F">
      <w:pPr>
        <w:pStyle w:val="Zwykytekst1"/>
        <w:numPr>
          <w:ilvl w:val="1"/>
          <w:numId w:val="36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Czyszczenie akumulatorów, sprawdzenie podłączeń elektrycznych.</w:t>
      </w:r>
    </w:p>
    <w:p w14:paraId="407BCF83" w14:textId="77777777" w:rsidR="007719AF" w:rsidRPr="003F383C" w:rsidRDefault="007719AF" w:rsidP="00AD724F">
      <w:pPr>
        <w:pStyle w:val="Tekstpodstawowy21"/>
        <w:numPr>
          <w:ilvl w:val="0"/>
          <w:numId w:val="35"/>
        </w:numPr>
        <w:ind w:left="1134" w:hanging="283"/>
        <w:rPr>
          <w:sz w:val="20"/>
        </w:rPr>
      </w:pPr>
      <w:r w:rsidRPr="003F383C">
        <w:rPr>
          <w:sz w:val="20"/>
        </w:rPr>
        <w:t>Linie dozorowe sygnalizacyjne:</w:t>
      </w:r>
    </w:p>
    <w:p w14:paraId="68D49999" w14:textId="3E3DCC2E" w:rsidR="007719AF" w:rsidRPr="003F383C" w:rsidRDefault="007719AF" w:rsidP="00AD724F">
      <w:pPr>
        <w:pStyle w:val="Zwykytekst1"/>
        <w:numPr>
          <w:ilvl w:val="1"/>
          <w:numId w:val="37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stanu technicznego przewodów linii dozorowych, sygnalizacyjnych, sprawdzenie działania każdej linii poprzez losowo wybrany sygnalizator pożaru za pomocą imitatora dymu, płomienia a w przypadku przycisku poprzez uruchomienie ręczne.</w:t>
      </w:r>
    </w:p>
    <w:p w14:paraId="3333B9A3" w14:textId="77777777" w:rsidR="007719AF" w:rsidRPr="003F383C" w:rsidRDefault="007719AF" w:rsidP="00AD724F">
      <w:pPr>
        <w:pStyle w:val="Tekstpodstawowy21"/>
        <w:numPr>
          <w:ilvl w:val="0"/>
          <w:numId w:val="35"/>
        </w:numPr>
        <w:ind w:left="1134" w:hanging="283"/>
        <w:rPr>
          <w:sz w:val="20"/>
        </w:rPr>
      </w:pPr>
      <w:r w:rsidRPr="003F383C">
        <w:rPr>
          <w:sz w:val="20"/>
        </w:rPr>
        <w:t>Ręczne sygnalizatory alarmu pożaru:</w:t>
      </w:r>
    </w:p>
    <w:p w14:paraId="72A7C603" w14:textId="77777777" w:rsidR="00D93839" w:rsidRPr="003F383C" w:rsidRDefault="007719AF" w:rsidP="00AD724F">
      <w:pPr>
        <w:pStyle w:val="Zwykytekst1"/>
        <w:numPr>
          <w:ilvl w:val="1"/>
          <w:numId w:val="38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stanu technicznego i zamocowania sygnalizatorów pożaru /czujek, przycisków, wskaźników zadziałania syren;</w:t>
      </w:r>
    </w:p>
    <w:p w14:paraId="781190D9" w14:textId="29645D66" w:rsidR="007719AF" w:rsidRPr="003F383C" w:rsidRDefault="007719AF" w:rsidP="00AD724F">
      <w:pPr>
        <w:pStyle w:val="Zwykytekst1"/>
        <w:numPr>
          <w:ilvl w:val="1"/>
          <w:numId w:val="38"/>
        </w:numPr>
        <w:tabs>
          <w:tab w:val="clear" w:pos="780"/>
        </w:tabs>
        <w:ind w:left="1418" w:hanging="284"/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poprawności działania czujek i przycisków.</w:t>
      </w:r>
    </w:p>
    <w:p w14:paraId="6730A5E1" w14:textId="082A8E73" w:rsidR="007719AF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b/>
          <w:sz w:val="20"/>
        </w:rPr>
      </w:pPr>
      <w:r w:rsidRPr="003F383C">
        <w:rPr>
          <w:b/>
          <w:sz w:val="20"/>
        </w:rPr>
        <w:t>System oddymiania pożarowego – klapy dymowe (system elektryczny) czynności do wykonania raz na kwartał:</w:t>
      </w:r>
    </w:p>
    <w:p w14:paraId="50589BAD" w14:textId="77777777" w:rsidR="007719AF" w:rsidRPr="003F383C" w:rsidRDefault="007719AF" w:rsidP="00AD724F">
      <w:pPr>
        <w:pStyle w:val="Zwykytekst1"/>
        <w:numPr>
          <w:ilvl w:val="0"/>
          <w:numId w:val="26"/>
        </w:numPr>
        <w:tabs>
          <w:tab w:val="clear" w:pos="720"/>
        </w:tabs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Kontrola działania central sterowania,</w:t>
      </w:r>
    </w:p>
    <w:p w14:paraId="72592E1C" w14:textId="77777777" w:rsidR="007719AF" w:rsidRPr="003F383C" w:rsidRDefault="007719AF" w:rsidP="00AD724F">
      <w:pPr>
        <w:pStyle w:val="Zwykytekst1"/>
        <w:numPr>
          <w:ilvl w:val="0"/>
          <w:numId w:val="26"/>
        </w:numPr>
        <w:tabs>
          <w:tab w:val="clear" w:pos="720"/>
        </w:tabs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stanu siłowników, klap oraz uchylnych okien,</w:t>
      </w:r>
    </w:p>
    <w:p w14:paraId="624AE873" w14:textId="77777777" w:rsidR="007719AF" w:rsidRPr="003F383C" w:rsidRDefault="007719AF" w:rsidP="00AD724F">
      <w:pPr>
        <w:pStyle w:val="Zwykytekst1"/>
        <w:numPr>
          <w:ilvl w:val="0"/>
          <w:numId w:val="26"/>
        </w:numPr>
        <w:tabs>
          <w:tab w:val="clear" w:pos="720"/>
        </w:tabs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Test lampek sygnalizacyjnych,</w:t>
      </w:r>
    </w:p>
    <w:p w14:paraId="6EC45C6A" w14:textId="77777777" w:rsidR="007719AF" w:rsidRPr="003F383C" w:rsidRDefault="007719AF" w:rsidP="00AD724F">
      <w:pPr>
        <w:pStyle w:val="Zwykytekst1"/>
        <w:numPr>
          <w:ilvl w:val="0"/>
          <w:numId w:val="26"/>
        </w:numPr>
        <w:tabs>
          <w:tab w:val="clear" w:pos="720"/>
        </w:tabs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Przeprowadzenie kontroli akumulatorów zasilania awaryjnego,</w:t>
      </w:r>
    </w:p>
    <w:p w14:paraId="7E1A4A23" w14:textId="77777777" w:rsidR="007719AF" w:rsidRPr="003F383C" w:rsidRDefault="007719AF" w:rsidP="00AD724F">
      <w:pPr>
        <w:pStyle w:val="Zwykytekst1"/>
        <w:numPr>
          <w:ilvl w:val="0"/>
          <w:numId w:val="26"/>
        </w:numPr>
        <w:tabs>
          <w:tab w:val="clear" w:pos="720"/>
        </w:tabs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Kontrola współpracy z centralą Sygnalizacji Alarmu Pożarowego,</w:t>
      </w:r>
    </w:p>
    <w:p w14:paraId="519B15D4" w14:textId="77777777" w:rsidR="007719AF" w:rsidRPr="003F383C" w:rsidRDefault="007719AF" w:rsidP="00AD724F">
      <w:pPr>
        <w:pStyle w:val="Zwykytekst1"/>
        <w:numPr>
          <w:ilvl w:val="0"/>
          <w:numId w:val="26"/>
        </w:numPr>
        <w:tabs>
          <w:tab w:val="clear" w:pos="720"/>
        </w:tabs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Sprawdzenie stanu sprawności przycisków przewietrzania,</w:t>
      </w:r>
    </w:p>
    <w:p w14:paraId="45A13C42" w14:textId="77777777" w:rsidR="007719AF" w:rsidRPr="003F383C" w:rsidRDefault="007719AF" w:rsidP="00AD724F">
      <w:pPr>
        <w:pStyle w:val="Zwykytekst1"/>
        <w:numPr>
          <w:ilvl w:val="0"/>
          <w:numId w:val="26"/>
        </w:numPr>
        <w:tabs>
          <w:tab w:val="clear" w:pos="720"/>
        </w:tabs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Test zadziałania siłowników.</w:t>
      </w:r>
    </w:p>
    <w:p w14:paraId="55918C70" w14:textId="58FD96AB" w:rsidR="007719AF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b/>
          <w:sz w:val="20"/>
        </w:rPr>
      </w:pPr>
      <w:r w:rsidRPr="003F383C">
        <w:rPr>
          <w:b/>
          <w:sz w:val="20"/>
        </w:rPr>
        <w:t xml:space="preserve"> Drzwi przeciwpożarowe – czynności do wykonania raz na kwartał:</w:t>
      </w:r>
      <w:r w:rsidR="00D22DD0">
        <w:rPr>
          <w:b/>
          <w:sz w:val="20"/>
        </w:rPr>
        <w:t xml:space="preserve"> </w:t>
      </w:r>
    </w:p>
    <w:p w14:paraId="4BC58412" w14:textId="77777777" w:rsidR="007719AF" w:rsidRPr="003F383C" w:rsidRDefault="007719AF" w:rsidP="00AD724F">
      <w:pPr>
        <w:pStyle w:val="Zwykytekst1"/>
        <w:numPr>
          <w:ilvl w:val="0"/>
          <w:numId w:val="27"/>
        </w:numPr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Kontrola dostępu i zwolnienie blokad – alarm II stopnia,</w:t>
      </w:r>
    </w:p>
    <w:p w14:paraId="73688924" w14:textId="77777777" w:rsidR="007719AF" w:rsidRPr="003F383C" w:rsidRDefault="007719AF" w:rsidP="00AD724F">
      <w:pPr>
        <w:pStyle w:val="Zwykytekst1"/>
        <w:numPr>
          <w:ilvl w:val="0"/>
          <w:numId w:val="27"/>
        </w:numPr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Kontrola zwolnienia zamykaczy drzwi przeciwpożarowych – alarm II stopnia,</w:t>
      </w:r>
    </w:p>
    <w:p w14:paraId="0C622BC8" w14:textId="77777777" w:rsidR="007719AF" w:rsidRPr="003F383C" w:rsidRDefault="007719AF" w:rsidP="00AD724F">
      <w:pPr>
        <w:pStyle w:val="Zwykytekst1"/>
        <w:numPr>
          <w:ilvl w:val="0"/>
          <w:numId w:val="27"/>
        </w:numPr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Kontrola stanu technicznego i działania wszystkich elementów składowych drzwi oraz regulacja samozamykaczy,</w:t>
      </w:r>
    </w:p>
    <w:p w14:paraId="2D365B51" w14:textId="77777777" w:rsidR="007719AF" w:rsidRPr="003F383C" w:rsidRDefault="007719AF" w:rsidP="00AD724F">
      <w:pPr>
        <w:pStyle w:val="Zwykytekst1"/>
        <w:numPr>
          <w:ilvl w:val="0"/>
          <w:numId w:val="27"/>
        </w:numPr>
        <w:ind w:left="1418" w:hanging="284"/>
        <w:rPr>
          <w:rFonts w:ascii="Times New Roman" w:hAnsi="Times New Roman"/>
        </w:rPr>
      </w:pPr>
      <w:r w:rsidRPr="003F383C">
        <w:rPr>
          <w:rFonts w:ascii="Times New Roman" w:hAnsi="Times New Roman"/>
        </w:rPr>
        <w:t>Kontrola działania central sterowania.</w:t>
      </w:r>
    </w:p>
    <w:p w14:paraId="195A0D17" w14:textId="4420D87C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 xml:space="preserve">Wykonawca dostarczy urządzenia, materiały i podzespoły systemu ppoż. konieczne do wymiany w czasie konserwacji i serwisu, w zakresie określonym w ust. </w:t>
      </w:r>
      <w:r w:rsidR="00EB30FA" w:rsidRPr="003F383C">
        <w:rPr>
          <w:sz w:val="20"/>
        </w:rPr>
        <w:t>2</w:t>
      </w:r>
      <w:r w:rsidRPr="003F383C">
        <w:rPr>
          <w:sz w:val="20"/>
        </w:rPr>
        <w:t>, na koszt Zamawiającego. Koszty te będą rozliczane na następujących zasadach:</w:t>
      </w:r>
    </w:p>
    <w:p w14:paraId="70840E86" w14:textId="77777777" w:rsidR="00010740" w:rsidRPr="003F383C" w:rsidRDefault="00010740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>Wykonawca przedłoży Zamawiają</w:t>
      </w:r>
      <w:r w:rsidR="007719AF" w:rsidRPr="003F383C">
        <w:rPr>
          <w:sz w:val="20"/>
        </w:rPr>
        <w:t>cemu zestawienie  koniecznych do zakupu elementów wraz  z cenami zakupu u dostawcy lub średnich cen SECOCENBUDU;</w:t>
      </w:r>
    </w:p>
    <w:p w14:paraId="7753FF0B" w14:textId="3C5B31CD" w:rsidR="00010740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>Zamawiający, może udzielić Wykonawcy odrębnego zamówienia na wymieniane</w:t>
      </w:r>
      <w:r w:rsidR="003F383C" w:rsidRPr="003F383C">
        <w:rPr>
          <w:sz w:val="20"/>
        </w:rPr>
        <w:t xml:space="preserve"> elementy za uzgodnioną kwotę. </w:t>
      </w:r>
      <w:r w:rsidRPr="003F383C">
        <w:rPr>
          <w:sz w:val="20"/>
        </w:rPr>
        <w:t xml:space="preserve">Po wymianie elementów i odebraniu czynności serwisowych związanych z wymianą przez przedstawiciela Wykonawcy, odpowiednim Protokółem, Wykonawca wystawi  odrębną fakturę, poza ustalonym wynagrodzeniem za wykonanie przedmiotu umowy określonym w </w:t>
      </w:r>
      <w:r w:rsidR="00EB30FA" w:rsidRPr="003F383C">
        <w:rPr>
          <w:sz w:val="20"/>
        </w:rPr>
        <w:t>§ 1 ust. 4</w:t>
      </w:r>
      <w:r w:rsidRPr="003F383C">
        <w:rPr>
          <w:sz w:val="20"/>
        </w:rPr>
        <w:t xml:space="preserve"> niniejszej</w:t>
      </w:r>
      <w:r w:rsidR="00EB30FA" w:rsidRPr="003F383C">
        <w:rPr>
          <w:sz w:val="20"/>
        </w:rPr>
        <w:t xml:space="preserve"> umowy</w:t>
      </w:r>
      <w:r w:rsidRPr="003F383C">
        <w:rPr>
          <w:sz w:val="20"/>
        </w:rPr>
        <w:t>.</w:t>
      </w:r>
      <w:r w:rsidR="00010740" w:rsidRPr="003F383C">
        <w:rPr>
          <w:sz w:val="20"/>
        </w:rPr>
        <w:t xml:space="preserve"> </w:t>
      </w:r>
      <w:r w:rsidRPr="003F383C">
        <w:rPr>
          <w:sz w:val="20"/>
        </w:rPr>
        <w:t>W przypadku braku akceptacji kosztów zakupu wymienionych elementów podlegający</w:t>
      </w:r>
      <w:r w:rsidR="00EB30FA" w:rsidRPr="003F383C">
        <w:rPr>
          <w:sz w:val="20"/>
        </w:rPr>
        <w:t xml:space="preserve">ch zamówieniu przez Wykonawcę, </w:t>
      </w:r>
      <w:r w:rsidRPr="003F383C">
        <w:rPr>
          <w:sz w:val="20"/>
        </w:rPr>
        <w:t xml:space="preserve">Zamawiający zastrzega sobie prawo dostarczenia Wykonawcy elementów do serwisu i konserwacji systemu ppoż. zakupionych we własnym zakresie. </w:t>
      </w:r>
    </w:p>
    <w:p w14:paraId="0CB98E1F" w14:textId="6B39158C" w:rsidR="00010740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W przypadku konieczności wykonywania robót przekraczających zakres serwisu i konserwacji opisany w ust.</w:t>
      </w:r>
      <w:r w:rsidR="00EB30FA" w:rsidRPr="003F383C">
        <w:rPr>
          <w:sz w:val="20"/>
        </w:rPr>
        <w:t>2</w:t>
      </w:r>
      <w:r w:rsidRPr="003F383C">
        <w:rPr>
          <w:sz w:val="20"/>
        </w:rPr>
        <w:t>, w tym: niezbędnych remontów instalacji, urządzeń sygnalizacji ppoż. i oddymiania lub przeróbek i ulepszeń w celu zapewnienia sprawnego ich działania, koniecznych do funkcjonowania instalacji i urządzeń będą realizowane na poniżej wskazanych zasadach:</w:t>
      </w:r>
    </w:p>
    <w:p w14:paraId="0954CB25" w14:textId="77777777" w:rsidR="00010740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>Wykonawca przedłoży Zamawiającemu pisemne uzasadnienie konieczności realizacji ww. robót, lub sporządzi własną opinię dla robót wnioskowan</w:t>
      </w:r>
      <w:r w:rsidR="00010740" w:rsidRPr="003F383C">
        <w:rPr>
          <w:sz w:val="20"/>
        </w:rPr>
        <w:t xml:space="preserve">ych przez Zamawiającego wraz z </w:t>
      </w:r>
      <w:r w:rsidRPr="003F383C">
        <w:rPr>
          <w:sz w:val="20"/>
        </w:rPr>
        <w:t>kosztorysem obejmującym wszystkie koszty oraz poda przewidywany termin wykonania;</w:t>
      </w:r>
    </w:p>
    <w:p w14:paraId="19543C79" w14:textId="1491E718" w:rsidR="00010740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 xml:space="preserve">Zamawiający, po analizie i uzgodnieniu, może udzielić Wykonawcy odrębnego zamówienia na uzgodniony zakres prac i za uzgodnioną kwotę. Po wykonaniu i odebraniu zleconych robót przez przedstawiciela Wykonawcy, odpowiednim Protokółem, Wykonawca wystawi  odrębną fakturę, poza ustalonym wynagrodzeniem za wykonanie przedmiotu umowy ustalonym w </w:t>
      </w:r>
      <w:r w:rsidR="00EB30FA" w:rsidRPr="003F383C">
        <w:rPr>
          <w:sz w:val="20"/>
        </w:rPr>
        <w:t>§ 4</w:t>
      </w:r>
      <w:r w:rsidRPr="003F383C">
        <w:rPr>
          <w:sz w:val="20"/>
        </w:rPr>
        <w:t xml:space="preserve"> ust. 1 niniejszej umowy. </w:t>
      </w:r>
    </w:p>
    <w:p w14:paraId="7B14E956" w14:textId="2C0B3076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Zamawiaj</w:t>
      </w:r>
      <w:r w:rsidR="00010740" w:rsidRPr="003F383C">
        <w:rPr>
          <w:sz w:val="20"/>
        </w:rPr>
        <w:t>ą</w:t>
      </w:r>
      <w:r w:rsidRPr="003F383C">
        <w:rPr>
          <w:sz w:val="20"/>
        </w:rPr>
        <w:t>cy zastrzega sobie prawo zlecenia innemu Wykonawcy, wykonywania robót przekraczających zakres serwisu i konserwacji opisany w ust.</w:t>
      </w:r>
      <w:r w:rsidR="00EB30FA" w:rsidRPr="003F383C">
        <w:rPr>
          <w:sz w:val="20"/>
        </w:rPr>
        <w:t>2</w:t>
      </w:r>
      <w:r w:rsidRPr="003F383C">
        <w:rPr>
          <w:sz w:val="20"/>
        </w:rPr>
        <w:t>, w przypadku nie zaakceptowania kosztów oferowanych przez Wykonawcę.</w:t>
      </w:r>
    </w:p>
    <w:p w14:paraId="6C489255" w14:textId="2ACA9E63" w:rsidR="007719AF" w:rsidRPr="003F383C" w:rsidRDefault="007719AF" w:rsidP="00AD724F">
      <w:pPr>
        <w:pStyle w:val="Zwykytekst1"/>
        <w:numPr>
          <w:ilvl w:val="0"/>
          <w:numId w:val="30"/>
        </w:numPr>
        <w:jc w:val="both"/>
        <w:rPr>
          <w:rFonts w:ascii="Times New Roman" w:hAnsi="Times New Roman"/>
        </w:rPr>
      </w:pPr>
      <w:r w:rsidRPr="003F383C">
        <w:rPr>
          <w:rFonts w:ascii="Times New Roman" w:hAnsi="Times New Roman"/>
        </w:rPr>
        <w:t>Urządzenia i instalacje objęte serwisem i konserwacją stanowią własność Zamawiającego. Przyjęcie przez Wykonawcę instalacji i urządzeń, odbywa się protok</w:t>
      </w:r>
      <w:r w:rsidR="0023224F">
        <w:rPr>
          <w:rFonts w:ascii="Times New Roman" w:hAnsi="Times New Roman"/>
        </w:rPr>
        <w:t>o</w:t>
      </w:r>
      <w:r w:rsidRPr="003F383C">
        <w:rPr>
          <w:rFonts w:ascii="Times New Roman" w:hAnsi="Times New Roman"/>
        </w:rPr>
        <w:t>larnie. Wykonawca w trakcie przejęcia sporządzi krótki opis z wyszczególnieniem przejmowanych do serwisu i konserwacji instalacji i urządzeń, który będz</w:t>
      </w:r>
      <w:r w:rsidR="00EB30FA" w:rsidRPr="003F383C">
        <w:rPr>
          <w:rFonts w:ascii="Times New Roman" w:hAnsi="Times New Roman"/>
        </w:rPr>
        <w:t>ie stanowił załącznik do Protoko</w:t>
      </w:r>
      <w:r w:rsidRPr="003F383C">
        <w:rPr>
          <w:rFonts w:ascii="Times New Roman" w:hAnsi="Times New Roman"/>
        </w:rPr>
        <w:t xml:space="preserve">łu Przejęcia. </w:t>
      </w:r>
    </w:p>
    <w:p w14:paraId="3722BE17" w14:textId="77777777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Wraz z przekazaniem urządzeń do konserwacji Zamawiający jest obowiązany do przekazania kopii dokumentacji systemów oraz kodów źródłowych.</w:t>
      </w:r>
    </w:p>
    <w:p w14:paraId="108EB9BF" w14:textId="1E5D2AFE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lastRenderedPageBreak/>
        <w:t>Wykonawca oświadcza, że dysponuje i będzie dysponował w okresie realizacji przedmiotu zamówienia osobami posiadającymi wymagane uprawnienia do realizacji zamówienia oraz aktualne badania lekarskie, dopuszczające do pracy w placówkach leczniczych, zgodnie z charakterystyką wykonywanej pracy.</w:t>
      </w:r>
    </w:p>
    <w:p w14:paraId="4E788E61" w14:textId="77777777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Wykonawca przy czynnościach związanych z realizacją niniejszej umowy zobowiązuje się postępować z należytą starannością wynikającą z zawodowego charakteru prowadzonej działalności. Wszystkie prace będą przeprowadzone w sposób nie zakłócający bieżącego funkcjonowania SPZZOZ w Wyszkowie.</w:t>
      </w:r>
    </w:p>
    <w:p w14:paraId="01FB0FB6" w14:textId="77777777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 xml:space="preserve">Wykonawca zapewni we własnym zakresie i na własny koszt narzędzia, materiały konserwacyjne, drobne elementy podlegające zużyciu, jak: śruby, wkręty, podkładki oraz zapewni własnym pracownikom środki ochrony osobistej, odpowiednią odzież roboczą i ochronną, a także identyfikatory osobiste z logo firmy w czasie wszystkich prac realizowanych u Zamawiającego.   </w:t>
      </w:r>
    </w:p>
    <w:p w14:paraId="17965EE2" w14:textId="38D3CDA0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Wykonawca zobowiązuje się do przestrzegania zasa</w:t>
      </w:r>
      <w:r w:rsidR="00EB30FA" w:rsidRPr="003F383C">
        <w:rPr>
          <w:sz w:val="20"/>
        </w:rPr>
        <w:t xml:space="preserve">d określonych w </w:t>
      </w:r>
      <w:r w:rsidRPr="003F383C">
        <w:rPr>
          <w:sz w:val="20"/>
        </w:rPr>
        <w:t xml:space="preserve">Procedurach Zintegrowanego Systemu Zarządzania obowiązujących w SPZZOZ w Wyszkowie, w tym: </w:t>
      </w:r>
      <w:hyperlink r:id="rId8" w:history="1">
        <w:r w:rsidRPr="003F383C">
          <w:rPr>
            <w:sz w:val="20"/>
          </w:rPr>
          <w:t>Procedury normy ISO 9001:2015 – System Zarządzania Jakością</w:t>
        </w:r>
      </w:hyperlink>
      <w:r w:rsidR="00EB30FA" w:rsidRPr="003F383C">
        <w:rPr>
          <w:sz w:val="20"/>
        </w:rPr>
        <w:t xml:space="preserve">, </w:t>
      </w:r>
      <w:hyperlink r:id="rId9" w:history="1">
        <w:r w:rsidRPr="003F383C">
          <w:rPr>
            <w:sz w:val="20"/>
          </w:rPr>
          <w:t>Procedury normy ISO/IEC 27001:2017 – System Zarządzania Bezpieczeństwem Informacji</w:t>
        </w:r>
      </w:hyperlink>
      <w:r w:rsidR="0000413A" w:rsidRPr="003F383C">
        <w:rPr>
          <w:sz w:val="20"/>
        </w:rPr>
        <w:t xml:space="preserve"> oraz </w:t>
      </w:r>
      <w:hyperlink r:id="rId10" w:history="1">
        <w:r w:rsidRPr="003F383C">
          <w:rPr>
            <w:sz w:val="20"/>
          </w:rPr>
          <w:t>Procedury normy ISO 14001:2015 – System Zarządzania Środowiskoweg</w:t>
        </w:r>
      </w:hyperlink>
      <w:r w:rsidRPr="003F383C">
        <w:rPr>
          <w:sz w:val="20"/>
        </w:rPr>
        <w:t xml:space="preserve">o.  </w:t>
      </w:r>
    </w:p>
    <w:p w14:paraId="4C2165C9" w14:textId="77777777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 xml:space="preserve">Wykonawca zapewni: </w:t>
      </w:r>
    </w:p>
    <w:p w14:paraId="3E9A0477" w14:textId="77777777" w:rsidR="0000413A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>utrzymanie całodobowej gotowości serwisowej: nr telefonu: ………………. i ………………………, e-mail: …………………….@....................................... .</w:t>
      </w:r>
    </w:p>
    <w:p w14:paraId="24E17D65" w14:textId="35AA125D" w:rsidR="007719AF" w:rsidRPr="003F383C" w:rsidRDefault="007719AF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 xml:space="preserve">niezwłoczne stawienie się w miejscu awarii i rozpoczęcie czynności naprawczych w  SPZZOZ w Wyszkowie, w czasie do 24 godzin od momentu zgłoszenia przekazanego Wykonawcy telefonicznie lub e-mail. </w:t>
      </w:r>
    </w:p>
    <w:p w14:paraId="79945A10" w14:textId="4A0FFA08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 xml:space="preserve">W przypadku braku możliwości przystąpienia do naprawy ze względu na realizację procedur medycznych, lub innych przyczyn, Strony mogą uzgodnić (telefonicznie lub e-mail) przystąpienie do naprawy w czasie przekraczającym 24 godziny. </w:t>
      </w:r>
    </w:p>
    <w:p w14:paraId="7F834EBB" w14:textId="7518DA17" w:rsidR="00AB176E" w:rsidRPr="003F383C" w:rsidRDefault="00AB176E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W przypadku nie uzasadnionego technicznie opóźnienia w wykonaniu czynności serwisowych, powodującego powstanie zagrożenia dla realizacji usług</w:t>
      </w:r>
      <w:r w:rsidR="005E3536" w:rsidRPr="003F383C">
        <w:rPr>
          <w:sz w:val="20"/>
        </w:rPr>
        <w:t xml:space="preserve"> medycznych lub funkcjonowania </w:t>
      </w:r>
      <w:r w:rsidRPr="003F383C">
        <w:rPr>
          <w:sz w:val="20"/>
        </w:rPr>
        <w:t>SPZZOZ w Wyszkowie, Zamawiający ma prawo, po wcześniejszym powiadomieniu Wykonawcy, zlecić wykonanie usługi innemu podmiotowi i obciążenia Wykonawcy poniesionymi kosztami oraz naliczenia kary umownej w wysokości wskazanej w § 5 ust. 3. Poniesione koszty w wysokości udokumentowanej fakturami będą potrącone z wynagrodzenia przysługującego Wykonawcy.</w:t>
      </w:r>
    </w:p>
    <w:p w14:paraId="4B5017DD" w14:textId="30926EAA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 xml:space="preserve">W przypadku gdy przedstawiciel Wykonawcy przystąpił do czynności naprawczych i nie może ich kontynuować z  braku możliwości wejścia na obiekty z przyczyn leżących po stronie Zamawiającego, termin o którym mowa w </w:t>
      </w:r>
      <w:r w:rsidR="00EB30FA" w:rsidRPr="003F383C">
        <w:rPr>
          <w:sz w:val="20"/>
        </w:rPr>
        <w:t>ust. 12</w:t>
      </w:r>
      <w:r w:rsidRPr="003F383C">
        <w:rPr>
          <w:sz w:val="20"/>
        </w:rPr>
        <w:t xml:space="preserve"> uważa się za zachowany, jeżeli czynności zostaną ponownie podjęte w ciągu 24 godzin od poinformowania przez Wykonawcę o możliwości wykonywania czynności. </w:t>
      </w:r>
    </w:p>
    <w:p w14:paraId="5AB06375" w14:textId="4C745223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Osobami odpowiedzialnymi za realizacje przedmiotu umowy i upoważnionymi do podpisania dokumentów stanowiących podstawę do rozliczania wykonania, są</w:t>
      </w:r>
      <w:r w:rsidR="0000413A" w:rsidRPr="003F383C">
        <w:rPr>
          <w:sz w:val="20"/>
        </w:rPr>
        <w:t xml:space="preserve"> osoby wskazane w § 10.</w:t>
      </w:r>
    </w:p>
    <w:p w14:paraId="424DBB7A" w14:textId="78C502FE" w:rsidR="007719AF" w:rsidRPr="003F383C" w:rsidRDefault="007719AF" w:rsidP="00AD724F">
      <w:pPr>
        <w:pStyle w:val="Tekstpodstawowy21"/>
        <w:numPr>
          <w:ilvl w:val="0"/>
          <w:numId w:val="39"/>
        </w:numPr>
        <w:rPr>
          <w:color w:val="000000" w:themeColor="text1"/>
          <w:sz w:val="20"/>
        </w:rPr>
      </w:pPr>
      <w:r w:rsidRPr="003F383C">
        <w:rPr>
          <w:sz w:val="20"/>
        </w:rPr>
        <w:t xml:space="preserve">Strony umowy zobowiązują się do natychmiastowego poinformowania drugiej strony, w formie pisemnej, o każdej </w:t>
      </w:r>
      <w:r w:rsidRPr="003F383C">
        <w:rPr>
          <w:color w:val="000000" w:themeColor="text1"/>
          <w:sz w:val="20"/>
        </w:rPr>
        <w:t xml:space="preserve">zmianie nazwisk i nr telefonów wyszczególnionych w </w:t>
      </w:r>
      <w:r w:rsidR="00AD724F" w:rsidRPr="003F383C">
        <w:rPr>
          <w:color w:val="000000" w:themeColor="text1"/>
          <w:sz w:val="20"/>
        </w:rPr>
        <w:t>§ 10</w:t>
      </w:r>
      <w:r w:rsidRPr="003F383C">
        <w:rPr>
          <w:color w:val="000000" w:themeColor="text1"/>
          <w:sz w:val="20"/>
        </w:rPr>
        <w:t>.</w:t>
      </w:r>
    </w:p>
    <w:p w14:paraId="3B1E0AF1" w14:textId="2315C0CB" w:rsidR="007719AF" w:rsidRPr="003F383C" w:rsidRDefault="007719AF" w:rsidP="00AD724F">
      <w:pPr>
        <w:pStyle w:val="Tekstpodstawowy21"/>
        <w:numPr>
          <w:ilvl w:val="0"/>
          <w:numId w:val="39"/>
        </w:numPr>
        <w:rPr>
          <w:color w:val="000000" w:themeColor="text1"/>
          <w:sz w:val="20"/>
        </w:rPr>
      </w:pPr>
      <w:r w:rsidRPr="003F383C">
        <w:rPr>
          <w:color w:val="000000" w:themeColor="text1"/>
          <w:sz w:val="20"/>
        </w:rPr>
        <w:t>Czynności serwisowe zostaną</w:t>
      </w:r>
      <w:r w:rsidR="00AD724F" w:rsidRPr="003F383C">
        <w:rPr>
          <w:color w:val="000000" w:themeColor="text1"/>
          <w:sz w:val="20"/>
        </w:rPr>
        <w:t xml:space="preserve"> udokumentowane</w:t>
      </w:r>
      <w:r w:rsidRPr="003F383C">
        <w:rPr>
          <w:color w:val="000000" w:themeColor="text1"/>
          <w:sz w:val="20"/>
        </w:rPr>
        <w:t xml:space="preserve"> wpisem do odpowiedniego P</w:t>
      </w:r>
      <w:r w:rsidR="00AD724F" w:rsidRPr="003F383C">
        <w:rPr>
          <w:color w:val="000000" w:themeColor="text1"/>
          <w:sz w:val="20"/>
        </w:rPr>
        <w:t>rotoko</w:t>
      </w:r>
      <w:r w:rsidRPr="003F383C">
        <w:rPr>
          <w:color w:val="000000" w:themeColor="text1"/>
          <w:sz w:val="20"/>
        </w:rPr>
        <w:t xml:space="preserve">łu z potwierdzeniem wykonanej usługi przez upoważnioną osobę, </w:t>
      </w:r>
      <w:r w:rsidR="00AD724F" w:rsidRPr="003F383C">
        <w:rPr>
          <w:color w:val="000000" w:themeColor="text1"/>
          <w:sz w:val="20"/>
        </w:rPr>
        <w:t>wskazaną w § 10 ust. 1 pkt. a)</w:t>
      </w:r>
      <w:r w:rsidR="00A00FC6" w:rsidRPr="003F383C">
        <w:rPr>
          <w:color w:val="000000" w:themeColor="text1"/>
          <w:sz w:val="20"/>
        </w:rPr>
        <w:t>.</w:t>
      </w:r>
    </w:p>
    <w:p w14:paraId="0A968E4E" w14:textId="77777777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Wykonawca ponosi pełną odpowiedzialność za szkody wyrządzone przez niewykonanie lub nienależyte wykonywanie przedmiotu zamówienia objętego niniejsza umową, a także w pełni odpowiada za działania i zaniechania osób, z których pomocą wykonuje usługę.</w:t>
      </w:r>
    </w:p>
    <w:p w14:paraId="4AE351E5" w14:textId="4CDDF624" w:rsidR="007719AF" w:rsidRPr="003F383C" w:rsidRDefault="007719AF" w:rsidP="00AD724F">
      <w:pPr>
        <w:pStyle w:val="Tekstpodstawowy21"/>
        <w:numPr>
          <w:ilvl w:val="0"/>
          <w:numId w:val="39"/>
        </w:numPr>
        <w:rPr>
          <w:sz w:val="20"/>
        </w:rPr>
      </w:pPr>
      <w:r w:rsidRPr="003F383C">
        <w:rPr>
          <w:sz w:val="20"/>
        </w:rPr>
        <w:t>Wykonawca będzie wykonywał usługę w godzinach ustalonych z Zamawiającym – preferowane godziny wykonywania pracy w SPZZOZ w Wyszkowie to 8:00-15:00 w dniach roboczych</w:t>
      </w:r>
    </w:p>
    <w:p w14:paraId="224266D6" w14:textId="77777777" w:rsidR="00FB2B70" w:rsidRPr="003F383C" w:rsidRDefault="00FB2B70" w:rsidP="00AD724F">
      <w:pPr>
        <w:pStyle w:val="Tekstpodstawowy21"/>
        <w:numPr>
          <w:ilvl w:val="0"/>
          <w:numId w:val="39"/>
        </w:numPr>
        <w:rPr>
          <w:b/>
          <w:sz w:val="20"/>
        </w:rPr>
      </w:pPr>
      <w:r w:rsidRPr="003F383C">
        <w:rPr>
          <w:b/>
          <w:sz w:val="20"/>
        </w:rPr>
        <w:t>Zamawiający zobowiązuje się do:</w:t>
      </w:r>
    </w:p>
    <w:p w14:paraId="049BFD61" w14:textId="77777777" w:rsidR="00AD724F" w:rsidRPr="003F383C" w:rsidRDefault="00FB2B70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>zapewnienia Wykonawcy dostępu do objętych umową urządzeń,</w:t>
      </w:r>
    </w:p>
    <w:p w14:paraId="0481D67D" w14:textId="77777777" w:rsidR="00AD724F" w:rsidRPr="003F383C" w:rsidRDefault="00FB2B70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 xml:space="preserve">w przypadkach, gdy czynności Wykonawcy związane z wykonaniem przedmiotu zamówienia zaplanowane zostaną na  okres dłużej niż jeden </w:t>
      </w:r>
      <w:r w:rsidR="00AD724F" w:rsidRPr="003F383C">
        <w:rPr>
          <w:sz w:val="20"/>
        </w:rPr>
        <w:t>dzień, Zamawiają</w:t>
      </w:r>
      <w:r w:rsidRPr="003F383C">
        <w:rPr>
          <w:sz w:val="20"/>
        </w:rPr>
        <w:t xml:space="preserve">cy wskaże odpowiednie miejsce na składowanie materiałów, narzędzi i aparatury, w budynku lub na terenie SPZZOZ w Wyszkowie. </w:t>
      </w:r>
    </w:p>
    <w:p w14:paraId="5B5F56A5" w14:textId="77777777" w:rsidR="00AD724F" w:rsidRPr="003F383C" w:rsidRDefault="00FB2B70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>pisemnego powiadomienia Wykonawcy o planowanym wyłączeniu z eksploatacji instalacji lub urządzeń objętych konserwacją, w terminie 14 dni przed dniem wyłączenia z podaniem przyczyny,</w:t>
      </w:r>
    </w:p>
    <w:p w14:paraId="1AA2831B" w14:textId="1DB56562" w:rsidR="009730B6" w:rsidRPr="003F383C" w:rsidRDefault="00FB2B70" w:rsidP="00AD724F">
      <w:pPr>
        <w:pStyle w:val="Tekstpodstawowy21"/>
        <w:numPr>
          <w:ilvl w:val="1"/>
          <w:numId w:val="39"/>
        </w:numPr>
        <w:tabs>
          <w:tab w:val="clear" w:pos="780"/>
        </w:tabs>
        <w:ind w:left="851" w:hanging="491"/>
        <w:rPr>
          <w:sz w:val="20"/>
        </w:rPr>
      </w:pPr>
      <w:r w:rsidRPr="003F383C">
        <w:rPr>
          <w:sz w:val="20"/>
        </w:rPr>
        <w:t>nie dokonywania żadnych zmian i przeróbek w urządzeniach objętych konserwacją bez poinformowania Wykonawcy.</w:t>
      </w:r>
    </w:p>
    <w:p w14:paraId="7A46711B" w14:textId="3F402715" w:rsidR="008173EA" w:rsidRPr="003F383C" w:rsidRDefault="008173EA" w:rsidP="00AD724F">
      <w:pPr>
        <w:pStyle w:val="Nagwek1"/>
        <w:spacing w:line="240" w:lineRule="auto"/>
        <w:rPr>
          <w:sz w:val="20"/>
          <w:szCs w:val="20"/>
        </w:rPr>
      </w:pPr>
      <w:r w:rsidRPr="003F383C">
        <w:rPr>
          <w:sz w:val="20"/>
          <w:szCs w:val="20"/>
        </w:rPr>
        <w:t xml:space="preserve">§ </w:t>
      </w:r>
      <w:r w:rsidR="007D5081" w:rsidRPr="003F383C">
        <w:rPr>
          <w:sz w:val="20"/>
          <w:szCs w:val="20"/>
        </w:rPr>
        <w:t>4</w:t>
      </w:r>
    </w:p>
    <w:p w14:paraId="7B6E1D6E" w14:textId="77777777" w:rsidR="008173EA" w:rsidRPr="003F383C" w:rsidRDefault="008173EA" w:rsidP="00AD724F">
      <w:pPr>
        <w:pStyle w:val="Nagwek1"/>
        <w:spacing w:line="240" w:lineRule="auto"/>
        <w:rPr>
          <w:sz w:val="20"/>
          <w:szCs w:val="20"/>
        </w:rPr>
      </w:pPr>
      <w:r w:rsidRPr="003F383C">
        <w:rPr>
          <w:sz w:val="20"/>
          <w:szCs w:val="20"/>
        </w:rPr>
        <w:t>Wartość przedmiotu umowy</w:t>
      </w:r>
    </w:p>
    <w:p w14:paraId="11989B01" w14:textId="2B41033B" w:rsidR="005968A8" w:rsidRPr="003F383C" w:rsidRDefault="005968A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3F383C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3F383C">
        <w:rPr>
          <w:bCs/>
          <w:color w:val="000000" w:themeColor="text1"/>
          <w:sz w:val="20"/>
          <w:szCs w:val="20"/>
        </w:rPr>
        <w:t>ofertą Wykonawcy</w:t>
      </w:r>
      <w:r w:rsidR="003F2E8E" w:rsidRPr="003F383C">
        <w:rPr>
          <w:bCs/>
          <w:color w:val="000000" w:themeColor="text1"/>
          <w:sz w:val="20"/>
          <w:szCs w:val="20"/>
        </w:rPr>
        <w:t xml:space="preserve"> </w:t>
      </w:r>
      <w:r w:rsidR="00DA1D31" w:rsidRPr="003F383C">
        <w:rPr>
          <w:b/>
          <w:bCs/>
          <w:color w:val="000000" w:themeColor="text1"/>
          <w:sz w:val="20"/>
          <w:szCs w:val="20"/>
        </w:rPr>
        <w:t>Załącznik nr 1</w:t>
      </w:r>
      <w:r w:rsidRPr="003F383C">
        <w:rPr>
          <w:color w:val="000000" w:themeColor="text1"/>
          <w:sz w:val="20"/>
          <w:szCs w:val="20"/>
        </w:rPr>
        <w:t>:</w:t>
      </w:r>
    </w:p>
    <w:p w14:paraId="267F2B04" w14:textId="327FF519" w:rsidR="005968A8" w:rsidRPr="003F383C" w:rsidRDefault="00404E1D" w:rsidP="00AD724F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0"/>
          <w:szCs w:val="20"/>
        </w:rPr>
      </w:pPr>
      <w:r w:rsidRPr="003F383C">
        <w:rPr>
          <w:b/>
          <w:bCs/>
          <w:color w:val="000000" w:themeColor="text1"/>
          <w:sz w:val="20"/>
          <w:szCs w:val="20"/>
        </w:rPr>
        <w:t xml:space="preserve">1.1 </w:t>
      </w:r>
      <w:r w:rsidR="005968A8" w:rsidRPr="003F383C">
        <w:rPr>
          <w:b/>
          <w:bCs/>
          <w:color w:val="000000" w:themeColor="text1"/>
          <w:sz w:val="20"/>
          <w:szCs w:val="20"/>
        </w:rPr>
        <w:t>Wartość umowy wynosi:</w:t>
      </w:r>
    </w:p>
    <w:p w14:paraId="77A1EE06" w14:textId="3B2F87BB" w:rsidR="005968A8" w:rsidRPr="003F383C" w:rsidRDefault="007963FC" w:rsidP="00AD724F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 xml:space="preserve">wartość </w:t>
      </w:r>
      <w:r w:rsidR="005968A8" w:rsidRPr="003F383C">
        <w:rPr>
          <w:color w:val="000000" w:themeColor="text1"/>
          <w:sz w:val="20"/>
          <w:szCs w:val="20"/>
        </w:rPr>
        <w:t xml:space="preserve">netto </w:t>
      </w:r>
      <w:r w:rsidR="008A17DA" w:rsidRPr="003F383C">
        <w:rPr>
          <w:color w:val="000000" w:themeColor="text1"/>
          <w:sz w:val="20"/>
          <w:szCs w:val="20"/>
        </w:rPr>
        <w:t>………………</w:t>
      </w:r>
      <w:r w:rsidR="007B60F5" w:rsidRPr="003F383C">
        <w:rPr>
          <w:color w:val="000000" w:themeColor="text1"/>
          <w:sz w:val="20"/>
          <w:szCs w:val="20"/>
        </w:rPr>
        <w:t xml:space="preserve"> </w:t>
      </w:r>
      <w:r w:rsidR="005968A8" w:rsidRPr="003F383C">
        <w:rPr>
          <w:color w:val="000000" w:themeColor="text1"/>
          <w:sz w:val="20"/>
          <w:szCs w:val="20"/>
        </w:rPr>
        <w:t xml:space="preserve">zł </w:t>
      </w:r>
    </w:p>
    <w:p w14:paraId="1A355784" w14:textId="19FA6713" w:rsidR="005968A8" w:rsidRPr="003F383C" w:rsidRDefault="005968A8" w:rsidP="00AD724F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 xml:space="preserve">stawka VAT </w:t>
      </w:r>
      <w:r w:rsidR="009217DF" w:rsidRPr="003F383C">
        <w:rPr>
          <w:color w:val="000000" w:themeColor="text1"/>
          <w:sz w:val="20"/>
          <w:szCs w:val="20"/>
        </w:rPr>
        <w:t>………………</w:t>
      </w:r>
      <w:r w:rsidR="00B05936" w:rsidRPr="003F383C">
        <w:rPr>
          <w:color w:val="000000" w:themeColor="text1"/>
          <w:sz w:val="20"/>
          <w:szCs w:val="20"/>
        </w:rPr>
        <w:t xml:space="preserve"> </w:t>
      </w:r>
      <w:r w:rsidRPr="003F383C">
        <w:rPr>
          <w:color w:val="000000" w:themeColor="text1"/>
          <w:sz w:val="20"/>
          <w:szCs w:val="20"/>
        </w:rPr>
        <w:t>%</w:t>
      </w:r>
    </w:p>
    <w:p w14:paraId="0B6B15D5" w14:textId="26EE6EB5" w:rsidR="005968A8" w:rsidRPr="003F383C" w:rsidRDefault="0014488A" w:rsidP="00AD724F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lastRenderedPageBreak/>
        <w:t xml:space="preserve">wartość VAT </w:t>
      </w:r>
      <w:r w:rsidR="008A17DA" w:rsidRPr="003F383C">
        <w:rPr>
          <w:color w:val="000000" w:themeColor="text1"/>
          <w:sz w:val="20"/>
          <w:szCs w:val="20"/>
        </w:rPr>
        <w:t>…………..</w:t>
      </w:r>
      <w:r w:rsidR="007B60F5" w:rsidRPr="003F383C">
        <w:rPr>
          <w:color w:val="000000" w:themeColor="text1"/>
          <w:sz w:val="20"/>
          <w:szCs w:val="20"/>
        </w:rPr>
        <w:t xml:space="preserve"> </w:t>
      </w:r>
      <w:r w:rsidRPr="003F383C">
        <w:rPr>
          <w:color w:val="000000" w:themeColor="text1"/>
          <w:sz w:val="20"/>
          <w:szCs w:val="20"/>
        </w:rPr>
        <w:t xml:space="preserve">zł </w:t>
      </w:r>
    </w:p>
    <w:p w14:paraId="26314CAB" w14:textId="49543205" w:rsidR="005968A8" w:rsidRPr="003F383C" w:rsidRDefault="007963FC" w:rsidP="00AD724F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0"/>
          <w:szCs w:val="20"/>
        </w:rPr>
      </w:pPr>
      <w:r w:rsidRPr="003F383C">
        <w:rPr>
          <w:b/>
          <w:color w:val="000000" w:themeColor="text1"/>
          <w:sz w:val="20"/>
          <w:szCs w:val="20"/>
        </w:rPr>
        <w:t xml:space="preserve">wartość </w:t>
      </w:r>
      <w:r w:rsidR="005968A8" w:rsidRPr="003F383C">
        <w:rPr>
          <w:b/>
          <w:color w:val="000000" w:themeColor="text1"/>
          <w:sz w:val="20"/>
          <w:szCs w:val="20"/>
        </w:rPr>
        <w:t xml:space="preserve">brutto </w:t>
      </w:r>
      <w:r w:rsidR="008A17DA" w:rsidRPr="003F383C">
        <w:rPr>
          <w:b/>
          <w:color w:val="000000" w:themeColor="text1"/>
          <w:sz w:val="20"/>
          <w:szCs w:val="20"/>
        </w:rPr>
        <w:t>………………</w:t>
      </w:r>
      <w:r w:rsidR="0014488A" w:rsidRPr="003F383C">
        <w:rPr>
          <w:b/>
          <w:color w:val="000000" w:themeColor="text1"/>
          <w:sz w:val="20"/>
          <w:szCs w:val="20"/>
        </w:rPr>
        <w:t>zł</w:t>
      </w:r>
      <w:r w:rsidR="00E608F1" w:rsidRPr="003F383C">
        <w:rPr>
          <w:b/>
          <w:color w:val="000000" w:themeColor="text1"/>
          <w:sz w:val="20"/>
          <w:szCs w:val="20"/>
        </w:rPr>
        <w:t xml:space="preserve"> </w:t>
      </w:r>
      <w:r w:rsidR="00E608F1" w:rsidRPr="003F383C">
        <w:rPr>
          <w:bCs/>
          <w:color w:val="000000" w:themeColor="text1"/>
          <w:sz w:val="20"/>
          <w:szCs w:val="20"/>
        </w:rPr>
        <w:t>(</w:t>
      </w:r>
      <w:r w:rsidR="002B46B8" w:rsidRPr="003F383C">
        <w:rPr>
          <w:bCs/>
          <w:color w:val="000000" w:themeColor="text1"/>
          <w:sz w:val="20"/>
          <w:szCs w:val="20"/>
        </w:rPr>
        <w:t xml:space="preserve"> </w:t>
      </w:r>
      <w:r w:rsidR="008A17DA" w:rsidRPr="003F383C">
        <w:rPr>
          <w:bCs/>
          <w:color w:val="000000" w:themeColor="text1"/>
          <w:sz w:val="20"/>
          <w:szCs w:val="20"/>
        </w:rPr>
        <w:t>…………….</w:t>
      </w:r>
      <w:r w:rsidR="0014488A" w:rsidRPr="003F383C">
        <w:rPr>
          <w:bCs/>
          <w:color w:val="000000" w:themeColor="text1"/>
          <w:sz w:val="20"/>
          <w:szCs w:val="20"/>
        </w:rPr>
        <w:t>)</w:t>
      </w:r>
    </w:p>
    <w:p w14:paraId="7563C95E" w14:textId="1030FF08" w:rsidR="00404E1D" w:rsidRPr="003F383C" w:rsidRDefault="00404E1D" w:rsidP="00AD724F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0"/>
          <w:szCs w:val="20"/>
        </w:rPr>
      </w:pPr>
      <w:r w:rsidRPr="003F383C">
        <w:rPr>
          <w:b/>
          <w:color w:val="000000" w:themeColor="text1"/>
          <w:sz w:val="20"/>
          <w:szCs w:val="20"/>
        </w:rPr>
        <w:t>w tym</w:t>
      </w:r>
    </w:p>
    <w:p w14:paraId="42B48E54" w14:textId="72F8E292" w:rsidR="00404E1D" w:rsidRPr="003F383C" w:rsidRDefault="00404E1D" w:rsidP="00AD724F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0"/>
          <w:szCs w:val="20"/>
        </w:rPr>
      </w:pPr>
      <w:r w:rsidRPr="003F383C">
        <w:rPr>
          <w:b/>
          <w:bCs/>
          <w:color w:val="000000" w:themeColor="text1"/>
          <w:sz w:val="20"/>
          <w:szCs w:val="20"/>
        </w:rPr>
        <w:t>1.2. Wynagrodzenie miesięczne wynosi:</w:t>
      </w:r>
    </w:p>
    <w:p w14:paraId="44724B88" w14:textId="77777777" w:rsidR="00404E1D" w:rsidRPr="003F383C" w:rsidRDefault="00404E1D" w:rsidP="00404E1D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 xml:space="preserve">wartość netto ……………… zł </w:t>
      </w:r>
    </w:p>
    <w:p w14:paraId="6FC867E3" w14:textId="77777777" w:rsidR="00404E1D" w:rsidRPr="003F383C" w:rsidRDefault="00404E1D" w:rsidP="00404E1D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>stawka VAT ……………… %</w:t>
      </w:r>
    </w:p>
    <w:p w14:paraId="7646543E" w14:textId="77777777" w:rsidR="00404E1D" w:rsidRPr="003F383C" w:rsidRDefault="00404E1D" w:rsidP="00404E1D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 xml:space="preserve">wartość VAT ………….. zł </w:t>
      </w:r>
    </w:p>
    <w:p w14:paraId="031AB435" w14:textId="77777777" w:rsidR="00404E1D" w:rsidRPr="003F383C" w:rsidRDefault="00404E1D" w:rsidP="00404E1D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0"/>
          <w:szCs w:val="20"/>
        </w:rPr>
      </w:pPr>
      <w:r w:rsidRPr="003F383C">
        <w:rPr>
          <w:b/>
          <w:color w:val="000000" w:themeColor="text1"/>
          <w:sz w:val="20"/>
          <w:szCs w:val="20"/>
        </w:rPr>
        <w:t xml:space="preserve">wartość brutto ………………zł </w:t>
      </w:r>
      <w:r w:rsidRPr="003F383C">
        <w:rPr>
          <w:bCs/>
          <w:color w:val="000000" w:themeColor="text1"/>
          <w:sz w:val="20"/>
          <w:szCs w:val="20"/>
        </w:rPr>
        <w:t>( …………….)</w:t>
      </w:r>
    </w:p>
    <w:p w14:paraId="468242BA" w14:textId="3618E999" w:rsidR="007719AF" w:rsidRPr="003F383C" w:rsidRDefault="007719AF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 xml:space="preserve">Powyższe wynagrodzenie za wykonanie przedmiotu umowy nie obejmuje kosztów zakupu urządzeń, materiałów i podzespołów systemu ppoż. oraz wykonywania robót przekraczających zakres serwisu i konserwacji </w:t>
      </w:r>
      <w:r w:rsidR="005E3536" w:rsidRPr="003F383C">
        <w:rPr>
          <w:bCs/>
          <w:color w:val="000000" w:themeColor="text1"/>
          <w:sz w:val="20"/>
          <w:szCs w:val="20"/>
        </w:rPr>
        <w:t>o czym mowa</w:t>
      </w:r>
      <w:r w:rsidRPr="003F383C">
        <w:rPr>
          <w:bCs/>
          <w:color w:val="000000" w:themeColor="text1"/>
          <w:sz w:val="20"/>
          <w:szCs w:val="20"/>
        </w:rPr>
        <w:t xml:space="preserve"> </w:t>
      </w:r>
      <w:r w:rsidR="005E3536" w:rsidRPr="003F383C">
        <w:rPr>
          <w:bCs/>
          <w:color w:val="000000" w:themeColor="text1"/>
          <w:sz w:val="20"/>
          <w:szCs w:val="20"/>
        </w:rPr>
        <w:t>w § 3</w:t>
      </w:r>
      <w:r w:rsidRPr="003F383C">
        <w:rPr>
          <w:bCs/>
          <w:color w:val="000000" w:themeColor="text1"/>
          <w:sz w:val="20"/>
          <w:szCs w:val="20"/>
        </w:rPr>
        <w:t xml:space="preserve"> ust.</w:t>
      </w:r>
      <w:r w:rsidR="005E3536" w:rsidRPr="003F383C">
        <w:rPr>
          <w:bCs/>
          <w:color w:val="000000" w:themeColor="text1"/>
          <w:sz w:val="20"/>
          <w:szCs w:val="20"/>
        </w:rPr>
        <w:t xml:space="preserve">4 i </w:t>
      </w:r>
      <w:r w:rsidRPr="003F383C">
        <w:rPr>
          <w:bCs/>
          <w:color w:val="000000" w:themeColor="text1"/>
          <w:sz w:val="20"/>
          <w:szCs w:val="20"/>
        </w:rPr>
        <w:t>5.</w:t>
      </w:r>
    </w:p>
    <w:p w14:paraId="3C105337" w14:textId="77777777" w:rsidR="006560FD" w:rsidRPr="003F383C" w:rsidRDefault="005968A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>Płatność będzie dokonana przez Zamawiającego przelewem, na numer rachunku bankowego</w:t>
      </w:r>
      <w:r w:rsidR="002B46B8" w:rsidRPr="003F383C">
        <w:rPr>
          <w:bCs/>
          <w:color w:val="000000" w:themeColor="text1"/>
          <w:sz w:val="20"/>
          <w:szCs w:val="20"/>
        </w:rPr>
        <w:t xml:space="preserve"> </w:t>
      </w:r>
      <w:r w:rsidRPr="003F383C">
        <w:rPr>
          <w:bCs/>
          <w:color w:val="000000" w:themeColor="text1"/>
          <w:sz w:val="20"/>
          <w:szCs w:val="20"/>
        </w:rPr>
        <w:t>Wykonawcy:</w:t>
      </w:r>
      <w:bookmarkStart w:id="1" w:name="_Hlk18311588"/>
      <w:r w:rsidR="0014488A" w:rsidRPr="003F383C">
        <w:rPr>
          <w:bCs/>
          <w:color w:val="000000" w:themeColor="text1"/>
          <w:sz w:val="20"/>
          <w:szCs w:val="20"/>
        </w:rPr>
        <w:t xml:space="preserve"> </w:t>
      </w:r>
    </w:p>
    <w:p w14:paraId="52278F1E" w14:textId="780D24A1" w:rsidR="005968A8" w:rsidRPr="003F383C" w:rsidRDefault="008A17DA" w:rsidP="00AD724F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/>
          <w:color w:val="000000" w:themeColor="text1"/>
          <w:sz w:val="20"/>
          <w:szCs w:val="20"/>
        </w:rPr>
        <w:t>…………………………..</w:t>
      </w:r>
    </w:p>
    <w:p w14:paraId="52AA6117" w14:textId="77777777" w:rsidR="005968A8" w:rsidRPr="003F383C" w:rsidRDefault="005968A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09873555" w:rsidR="005968A8" w:rsidRPr="003F383C" w:rsidRDefault="00AC034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>Zapłata</w:t>
      </w:r>
      <w:r w:rsidR="005968A8" w:rsidRPr="003F383C">
        <w:rPr>
          <w:bCs/>
          <w:color w:val="000000" w:themeColor="text1"/>
          <w:sz w:val="20"/>
          <w:szCs w:val="20"/>
        </w:rPr>
        <w:t xml:space="preserve"> wynikającą z </w:t>
      </w:r>
      <w:r w:rsidRPr="003F383C">
        <w:rPr>
          <w:bCs/>
          <w:color w:val="000000" w:themeColor="text1"/>
          <w:sz w:val="20"/>
          <w:szCs w:val="20"/>
        </w:rPr>
        <w:t xml:space="preserve">realizacji przedmiotu </w:t>
      </w:r>
      <w:r w:rsidR="002F0020" w:rsidRPr="003F383C">
        <w:rPr>
          <w:bCs/>
          <w:color w:val="000000" w:themeColor="text1"/>
          <w:sz w:val="20"/>
          <w:szCs w:val="20"/>
        </w:rPr>
        <w:t>umowy</w:t>
      </w:r>
      <w:r w:rsidR="005968A8" w:rsidRPr="003F383C">
        <w:rPr>
          <w:bCs/>
          <w:color w:val="000000" w:themeColor="text1"/>
          <w:sz w:val="20"/>
          <w:szCs w:val="20"/>
        </w:rPr>
        <w:t xml:space="preserve"> regulowana będzie przez Zamawiającego w terminie </w:t>
      </w:r>
      <w:r w:rsidR="00AB5193" w:rsidRPr="003F383C">
        <w:rPr>
          <w:b/>
          <w:bCs/>
          <w:color w:val="000000" w:themeColor="text1"/>
          <w:sz w:val="20"/>
          <w:szCs w:val="20"/>
        </w:rPr>
        <w:t>6</w:t>
      </w:r>
      <w:r w:rsidR="005968A8" w:rsidRPr="003F383C">
        <w:rPr>
          <w:b/>
          <w:bCs/>
          <w:color w:val="000000" w:themeColor="text1"/>
          <w:sz w:val="20"/>
          <w:szCs w:val="20"/>
        </w:rPr>
        <w:t>0 dni</w:t>
      </w:r>
      <w:r w:rsidR="005968A8" w:rsidRPr="003F383C">
        <w:rPr>
          <w:bCs/>
          <w:color w:val="000000" w:themeColor="text1"/>
          <w:sz w:val="20"/>
          <w:szCs w:val="20"/>
        </w:rPr>
        <w:t xml:space="preserve"> od daty dostarczenia przez Wykonawcę prawidłowo wystawionej faktury Zamawiającemu. </w:t>
      </w:r>
      <w:bookmarkEnd w:id="1"/>
      <w:r w:rsidR="00E13965" w:rsidRPr="003F383C">
        <w:rPr>
          <w:color w:val="000000" w:themeColor="text1"/>
          <w:sz w:val="20"/>
          <w:szCs w:val="20"/>
        </w:rPr>
        <w:t>Faktury mogą być wystawione po wykonaniu czynności serwisowych i potwierdzeniu ich w Protokołach zaakceptowanych p</w:t>
      </w:r>
      <w:r w:rsidR="00AD724F" w:rsidRPr="003F383C">
        <w:rPr>
          <w:color w:val="000000" w:themeColor="text1"/>
          <w:sz w:val="20"/>
          <w:szCs w:val="20"/>
        </w:rPr>
        <w:t xml:space="preserve">rzez jedną z osób wskazanych w </w:t>
      </w:r>
      <w:r w:rsidR="00E13965" w:rsidRPr="003F383C">
        <w:rPr>
          <w:color w:val="000000" w:themeColor="text1"/>
          <w:sz w:val="20"/>
          <w:szCs w:val="20"/>
        </w:rPr>
        <w:t xml:space="preserve">§ </w:t>
      </w:r>
      <w:r w:rsidR="00AD724F" w:rsidRPr="003F383C">
        <w:rPr>
          <w:color w:val="000000" w:themeColor="text1"/>
          <w:sz w:val="20"/>
          <w:szCs w:val="20"/>
        </w:rPr>
        <w:t>10 ust. 1 pkt. a)</w:t>
      </w:r>
      <w:r w:rsidR="00E13965" w:rsidRPr="003F383C">
        <w:rPr>
          <w:color w:val="000000" w:themeColor="text1"/>
          <w:sz w:val="20"/>
          <w:szCs w:val="20"/>
        </w:rPr>
        <w:t>.</w:t>
      </w:r>
    </w:p>
    <w:p w14:paraId="6EDB701B" w14:textId="1F281988" w:rsidR="005968A8" w:rsidRPr="003F383C" w:rsidRDefault="005968A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>Wykonawca gwarantuje niepodwyższanie cen zaproponowanych w ofercie przez cały okres trwania umowy, z wyjątkiem:</w:t>
      </w:r>
    </w:p>
    <w:p w14:paraId="437E61FC" w14:textId="77777777" w:rsidR="00D7471D" w:rsidRPr="003F383C" w:rsidRDefault="005968A8" w:rsidP="00AD724F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3F383C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2457ACAF" w:rsidR="005968A8" w:rsidRPr="003F383C" w:rsidRDefault="005968A8" w:rsidP="00AD724F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3F383C">
        <w:rPr>
          <w:sz w:val="20"/>
          <w:szCs w:val="20"/>
        </w:rPr>
        <w:t>zmian cen urzędowych, wprowadzonych rozporządzeniem odpowiedniego Ministra, przy czym zmiany te mogą dotyczyć podwyższenia i obniżenia cen,</w:t>
      </w:r>
    </w:p>
    <w:p w14:paraId="69BB593C" w14:textId="0747496E" w:rsidR="00DF59E8" w:rsidRPr="003F383C" w:rsidRDefault="005968A8" w:rsidP="00946516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3F383C">
        <w:rPr>
          <w:sz w:val="20"/>
          <w:szCs w:val="20"/>
        </w:rPr>
        <w:t>zmian stawek opłat celnych wprowadzonych decyzjami odnośnych władz, o ile mają wpływ na ustalenie ceny,</w:t>
      </w:r>
    </w:p>
    <w:p w14:paraId="620FA2D3" w14:textId="0B224A1B" w:rsidR="005968A8" w:rsidRPr="003F383C" w:rsidRDefault="005968A8" w:rsidP="00AD724F">
      <w:pPr>
        <w:pStyle w:val="Akapitzlist"/>
        <w:numPr>
          <w:ilvl w:val="0"/>
          <w:numId w:val="5"/>
        </w:numPr>
        <w:ind w:left="567" w:hanging="283"/>
        <w:jc w:val="both"/>
        <w:rPr>
          <w:sz w:val="20"/>
          <w:szCs w:val="20"/>
        </w:rPr>
      </w:pPr>
      <w:r w:rsidRPr="003F383C">
        <w:rPr>
          <w:sz w:val="20"/>
          <w:szCs w:val="20"/>
        </w:rPr>
        <w:t xml:space="preserve">zmiany wymienione w pkt 1) </w:t>
      </w:r>
      <w:r w:rsidR="009A359C" w:rsidRPr="003F383C">
        <w:rPr>
          <w:sz w:val="20"/>
          <w:szCs w:val="20"/>
        </w:rPr>
        <w:t>do 3</w:t>
      </w:r>
      <w:r w:rsidR="00132F48" w:rsidRPr="003F383C">
        <w:rPr>
          <w:sz w:val="20"/>
          <w:szCs w:val="20"/>
        </w:rPr>
        <w:t xml:space="preserve">) </w:t>
      </w:r>
      <w:r w:rsidRPr="003F383C">
        <w:rPr>
          <w:sz w:val="20"/>
          <w:szCs w:val="20"/>
        </w:rPr>
        <w:t>niniejszego paragrafu są wprowadzane w formie aneksu do umowy i obowiązują od d</w:t>
      </w:r>
      <w:r w:rsidR="005A1DA2" w:rsidRPr="003F383C">
        <w:rPr>
          <w:sz w:val="20"/>
          <w:szCs w:val="20"/>
        </w:rPr>
        <w:t>aty obowiązywania nowych stawek.</w:t>
      </w:r>
    </w:p>
    <w:p w14:paraId="7CFFC609" w14:textId="4213C229" w:rsidR="005968A8" w:rsidRPr="003F383C" w:rsidRDefault="005968A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3F383C">
        <w:rPr>
          <w:bCs/>
          <w:color w:val="000000" w:themeColor="text1"/>
          <w:sz w:val="20"/>
          <w:szCs w:val="20"/>
        </w:rPr>
        <w:t>,</w:t>
      </w:r>
      <w:r w:rsidRPr="003F383C">
        <w:rPr>
          <w:bCs/>
          <w:color w:val="000000" w:themeColor="text1"/>
          <w:sz w:val="20"/>
          <w:szCs w:val="20"/>
        </w:rPr>
        <w:t xml:space="preserve"> najpóźniej do dnia 31 grudnia roku kalendarzowego w którym należność finansowa stała się wymagalna</w:t>
      </w:r>
      <w:r w:rsidR="00F25967" w:rsidRPr="003F383C">
        <w:rPr>
          <w:bCs/>
          <w:color w:val="000000" w:themeColor="text1"/>
          <w:sz w:val="20"/>
          <w:szCs w:val="20"/>
        </w:rPr>
        <w:t>,</w:t>
      </w:r>
      <w:r w:rsidRPr="003F383C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3F383C" w:rsidRDefault="005968A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0EC62823" w:rsidR="005968A8" w:rsidRPr="003F383C" w:rsidRDefault="005968A8" w:rsidP="00AD724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3F383C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</w:t>
      </w:r>
      <w:r w:rsidR="00D45368" w:rsidRPr="003F383C">
        <w:rPr>
          <w:bCs/>
          <w:color w:val="000000" w:themeColor="text1"/>
          <w:sz w:val="20"/>
          <w:szCs w:val="20"/>
        </w:rPr>
        <w:br/>
      </w:r>
      <w:r w:rsidRPr="003F383C">
        <w:rPr>
          <w:bCs/>
          <w:color w:val="000000" w:themeColor="text1"/>
          <w:sz w:val="20"/>
          <w:szCs w:val="20"/>
        </w:rPr>
        <w:t xml:space="preserve">z naruszeniem art. 54 ust. 5 ustawy o działalności leczniczej (t.j. Dz. U. z </w:t>
      </w:r>
      <w:r w:rsidR="00AD724F" w:rsidRPr="003F383C">
        <w:rPr>
          <w:bCs/>
          <w:color w:val="000000" w:themeColor="text1"/>
          <w:sz w:val="20"/>
          <w:szCs w:val="20"/>
        </w:rPr>
        <w:t>2023</w:t>
      </w:r>
      <w:r w:rsidRPr="003F383C">
        <w:rPr>
          <w:bCs/>
          <w:color w:val="000000" w:themeColor="text1"/>
          <w:sz w:val="20"/>
          <w:szCs w:val="20"/>
        </w:rPr>
        <w:t xml:space="preserve"> r. poz. </w:t>
      </w:r>
      <w:r w:rsidR="00AD724F" w:rsidRPr="003F383C">
        <w:rPr>
          <w:bCs/>
          <w:color w:val="000000" w:themeColor="text1"/>
          <w:sz w:val="20"/>
          <w:szCs w:val="20"/>
        </w:rPr>
        <w:t>991</w:t>
      </w:r>
      <w:r w:rsidRPr="003F383C">
        <w:rPr>
          <w:bCs/>
          <w:color w:val="000000" w:themeColor="text1"/>
          <w:sz w:val="20"/>
          <w:szCs w:val="20"/>
        </w:rPr>
        <w:t>) są nieważne.</w:t>
      </w:r>
    </w:p>
    <w:p w14:paraId="7AE6DADD" w14:textId="77777777" w:rsidR="009730B6" w:rsidRPr="003F383C" w:rsidRDefault="009730B6" w:rsidP="006560FD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2B43251B" w:rsidR="008173EA" w:rsidRPr="003F383C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383C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3F383C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383C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388035ED" w14:textId="77777777" w:rsidR="00853311" w:rsidRPr="003F383C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Wykonawca zapłaci Zamawiającemu:</w:t>
      </w:r>
    </w:p>
    <w:p w14:paraId="29A1A768" w14:textId="46CFE6D2" w:rsidR="00853311" w:rsidRPr="003F383C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0"/>
          <w:szCs w:val="20"/>
        </w:rPr>
      </w:pPr>
      <w:r w:rsidRPr="003F383C">
        <w:rPr>
          <w:sz w:val="20"/>
          <w:szCs w:val="20"/>
        </w:rPr>
        <w:t>karę umowną, za rozwiązanie lub odstąpienie od umowy przez Zamawiającego z przyczyn, za które ponosi odpowiedzialność Wykonawca lub w przypadku odstąpienia od umowy lub rozwiązania umowy przez Wykonawcę, z przyczyn po</w:t>
      </w:r>
      <w:r w:rsidR="00404E1D" w:rsidRPr="003F383C">
        <w:rPr>
          <w:sz w:val="20"/>
          <w:szCs w:val="20"/>
        </w:rPr>
        <w:t xml:space="preserve"> stronie Wykonawcy w wysokości 10</w:t>
      </w:r>
      <w:r w:rsidRPr="003F383C">
        <w:rPr>
          <w:sz w:val="20"/>
          <w:szCs w:val="20"/>
        </w:rPr>
        <w:t xml:space="preserve">0% wynagrodzenia </w:t>
      </w:r>
      <w:r w:rsidR="00404E1D" w:rsidRPr="003F383C">
        <w:rPr>
          <w:sz w:val="20"/>
          <w:szCs w:val="20"/>
        </w:rPr>
        <w:t>miesięcznego brutto wskazanego w § 4 ust. 1.2.</w:t>
      </w:r>
    </w:p>
    <w:p w14:paraId="302EBF9B" w14:textId="1DDF81E9" w:rsidR="003F383C" w:rsidRPr="003F383C" w:rsidRDefault="00404E1D" w:rsidP="00AB176E">
      <w:pPr>
        <w:pStyle w:val="Akapitzlist"/>
        <w:numPr>
          <w:ilvl w:val="0"/>
          <w:numId w:val="16"/>
        </w:numPr>
        <w:ind w:left="567" w:hanging="283"/>
        <w:jc w:val="both"/>
        <w:rPr>
          <w:sz w:val="20"/>
          <w:szCs w:val="20"/>
        </w:rPr>
      </w:pPr>
      <w:r w:rsidRPr="003F383C">
        <w:rPr>
          <w:sz w:val="20"/>
          <w:szCs w:val="20"/>
        </w:rPr>
        <w:t xml:space="preserve">Wykonawca będzie zobowiązany do zapłaty na rzecz Zamawiającego kary umownej w wysokości 20 zł brutto, za każdą godzinę opóźnienie w wykonaniu obowiązków wynikających z postanowień niniejszej umowy określonych w § </w:t>
      </w:r>
      <w:r w:rsidR="003F383C" w:rsidRPr="003F383C">
        <w:rPr>
          <w:sz w:val="20"/>
          <w:szCs w:val="20"/>
        </w:rPr>
        <w:t>3 ust. 11.2.</w:t>
      </w:r>
    </w:p>
    <w:p w14:paraId="382C9EEB" w14:textId="0C79646B" w:rsidR="00AB176E" w:rsidRPr="003F383C" w:rsidRDefault="00AB176E" w:rsidP="00AB176E">
      <w:pPr>
        <w:pStyle w:val="Akapitzlist"/>
        <w:numPr>
          <w:ilvl w:val="0"/>
          <w:numId w:val="16"/>
        </w:numPr>
        <w:ind w:left="567" w:hanging="283"/>
        <w:jc w:val="both"/>
        <w:rPr>
          <w:sz w:val="20"/>
          <w:szCs w:val="20"/>
        </w:rPr>
      </w:pPr>
      <w:r w:rsidRPr="003F383C">
        <w:rPr>
          <w:sz w:val="20"/>
          <w:szCs w:val="20"/>
        </w:rPr>
        <w:t>Wykonawca będzie zobowiązany do zapłaty na rzecz Zamawiającego kary umownej w wysokości 100,00 złotych za każdy przypadek o którym mowa w § 3 ust. 13.</w:t>
      </w:r>
    </w:p>
    <w:p w14:paraId="5CF08BFC" w14:textId="3E9FA953" w:rsidR="004977D3" w:rsidRPr="003F383C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 xml:space="preserve">Zamawiający ma prawo dochodzić odszkodowania uzupełniającego na zasadach ogólnych określonych </w:t>
      </w:r>
      <w:r w:rsidR="00D45368" w:rsidRPr="003F383C">
        <w:rPr>
          <w:rFonts w:cs="Times New Roman"/>
          <w:sz w:val="20"/>
          <w:szCs w:val="20"/>
        </w:rPr>
        <w:br/>
      </w:r>
      <w:r w:rsidRPr="003F383C">
        <w:rPr>
          <w:rFonts w:cs="Times New Roman"/>
          <w:sz w:val="20"/>
          <w:szCs w:val="20"/>
        </w:rPr>
        <w:t>w Kodeksie Cywilnym, jeżeli szkoda przekracza wysokość zastrzeżonych kar umownych.</w:t>
      </w:r>
    </w:p>
    <w:p w14:paraId="1A5C7398" w14:textId="0008D7EB" w:rsidR="00514042" w:rsidRPr="003F383C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3F383C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Całkowita wartość kar umownych nie może przekroczyć 50% wartości brutto umowy.</w:t>
      </w:r>
    </w:p>
    <w:p w14:paraId="38E65C80" w14:textId="77777777" w:rsidR="004977D3" w:rsidRPr="003F383C" w:rsidRDefault="004977D3" w:rsidP="0051404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0F9E20" w14:textId="77777777" w:rsidR="008A56D4" w:rsidRDefault="008A56D4" w:rsidP="00853311">
      <w:pPr>
        <w:pStyle w:val="Nagwek1"/>
        <w:spacing w:line="240" w:lineRule="auto"/>
        <w:rPr>
          <w:sz w:val="20"/>
          <w:szCs w:val="20"/>
        </w:rPr>
      </w:pPr>
      <w:bookmarkStart w:id="2" w:name="_Hlk71621196"/>
    </w:p>
    <w:p w14:paraId="4AE54EF3" w14:textId="77777777" w:rsidR="00992105" w:rsidRDefault="00992105" w:rsidP="00992105"/>
    <w:p w14:paraId="60320E89" w14:textId="77777777" w:rsidR="008A56D4" w:rsidRDefault="008A56D4" w:rsidP="00853311">
      <w:pPr>
        <w:pStyle w:val="Nagwek1"/>
        <w:spacing w:line="240" w:lineRule="auto"/>
        <w:rPr>
          <w:sz w:val="20"/>
          <w:szCs w:val="20"/>
        </w:rPr>
      </w:pPr>
    </w:p>
    <w:p w14:paraId="2EC3BDE4" w14:textId="0C4CAE6A" w:rsidR="00853311" w:rsidRPr="003F383C" w:rsidRDefault="00853311" w:rsidP="00853311">
      <w:pPr>
        <w:pStyle w:val="Nagwek1"/>
        <w:spacing w:line="240" w:lineRule="auto"/>
        <w:rPr>
          <w:sz w:val="20"/>
          <w:szCs w:val="20"/>
        </w:rPr>
      </w:pPr>
      <w:r w:rsidRPr="003F383C">
        <w:rPr>
          <w:sz w:val="20"/>
          <w:szCs w:val="20"/>
        </w:rPr>
        <w:t>§ 6</w:t>
      </w:r>
    </w:p>
    <w:bookmarkEnd w:id="2"/>
    <w:p w14:paraId="26588FB3" w14:textId="77777777" w:rsidR="00853311" w:rsidRPr="003F383C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 xml:space="preserve">Reklamacje </w:t>
      </w:r>
    </w:p>
    <w:p w14:paraId="4B3FF012" w14:textId="77777777" w:rsidR="005F0A4F" w:rsidRPr="003F383C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 xml:space="preserve">Zamawiający ma prawo do składania reklamacji w </w:t>
      </w:r>
      <w:r w:rsidR="005F0A4F" w:rsidRPr="003F383C">
        <w:rPr>
          <w:rFonts w:cs="Times New Roman"/>
          <w:sz w:val="20"/>
          <w:szCs w:val="20"/>
        </w:rPr>
        <w:t xml:space="preserve">całym okresie trwania gwarancji. </w:t>
      </w:r>
    </w:p>
    <w:p w14:paraId="28249426" w14:textId="5965CB9E" w:rsidR="005F0A4F" w:rsidRPr="003F383C" w:rsidRDefault="005F0A4F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Gwarancja na usługi i części zamienne wynosi 12 miesięcy.</w:t>
      </w:r>
    </w:p>
    <w:p w14:paraId="335DDF3C" w14:textId="47C6A9A3" w:rsidR="005F0A4F" w:rsidRPr="003F383C" w:rsidRDefault="005F0A4F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Okres gwarancji rozpoczyna się w dniu zamontowania części.</w:t>
      </w:r>
    </w:p>
    <w:p w14:paraId="0A329DB4" w14:textId="08EF2D3C" w:rsidR="00B16308" w:rsidRPr="003F383C" w:rsidRDefault="005F0A4F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Gwarancja nie obejmuje uszkodzeń lub nieprawidłowego działania powstałych: z winy Zamawiającego.</w:t>
      </w:r>
    </w:p>
    <w:p w14:paraId="52D8B651" w14:textId="245C985A" w:rsidR="00B16308" w:rsidRPr="003F383C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 xml:space="preserve">Reklamację, o której mowa powyżej, Zamawiający zgłasza Wykonawcy na piśmie, przesyłając ją </w:t>
      </w:r>
      <w:r w:rsidR="00514042" w:rsidRPr="003F383C">
        <w:rPr>
          <w:rFonts w:cs="Times New Roman"/>
          <w:sz w:val="20"/>
          <w:szCs w:val="20"/>
        </w:rPr>
        <w:t>na adres wskazany w § 10 ust. 1 lit b).</w:t>
      </w:r>
    </w:p>
    <w:p w14:paraId="791FFAB8" w14:textId="77777777" w:rsidR="00514042" w:rsidRPr="003F383C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50A86361" w:rsidR="00514042" w:rsidRPr="003F383C" w:rsidRDefault="005F0A4F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Wykonawca w terminie 5</w:t>
      </w:r>
      <w:r w:rsidR="00514042" w:rsidRPr="003F383C">
        <w:rPr>
          <w:rFonts w:cs="Times New Roman"/>
          <w:sz w:val="20"/>
          <w:szCs w:val="20"/>
        </w:rPr>
        <w:t xml:space="preserve"> dni roboczych od dnia zgłoszenia reklamacji zajmuje stanowisko w sprawie rozpatrzenia reklamacji. </w:t>
      </w:r>
    </w:p>
    <w:p w14:paraId="376E5003" w14:textId="4BA3642C" w:rsidR="00514042" w:rsidRPr="003F383C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0"/>
          <w:szCs w:val="20"/>
        </w:rPr>
      </w:pPr>
      <w:r w:rsidRPr="003F383C">
        <w:rPr>
          <w:rFonts w:cs="Times New Roman"/>
          <w:sz w:val="20"/>
          <w:szCs w:val="20"/>
        </w:rPr>
        <w:t>W przypadku uwzględnienia reklamacji, Wykonawca jest zobowi</w:t>
      </w:r>
      <w:r w:rsidR="005F0A4F" w:rsidRPr="003F383C">
        <w:rPr>
          <w:rFonts w:cs="Times New Roman"/>
          <w:sz w:val="20"/>
          <w:szCs w:val="20"/>
        </w:rPr>
        <w:t>ązany w terminie 5</w:t>
      </w:r>
      <w:r w:rsidRPr="003F383C">
        <w:rPr>
          <w:rFonts w:cs="Times New Roman"/>
          <w:sz w:val="20"/>
          <w:szCs w:val="20"/>
        </w:rPr>
        <w:t xml:space="preserve"> dni </w:t>
      </w:r>
      <w:r w:rsidR="005F0A4F" w:rsidRPr="003F383C">
        <w:rPr>
          <w:rFonts w:cs="Times New Roman"/>
          <w:sz w:val="20"/>
          <w:szCs w:val="20"/>
        </w:rPr>
        <w:t xml:space="preserve">roboczych </w:t>
      </w:r>
      <w:r w:rsidRPr="003F383C">
        <w:rPr>
          <w:rFonts w:cs="Times New Roman"/>
          <w:sz w:val="20"/>
          <w:szCs w:val="20"/>
        </w:rPr>
        <w:t xml:space="preserve">od dnia rozpatrzenia reklamacji </w:t>
      </w:r>
      <w:r w:rsidR="003F383C" w:rsidRPr="003F383C">
        <w:rPr>
          <w:rFonts w:cs="Times New Roman"/>
          <w:sz w:val="20"/>
          <w:szCs w:val="20"/>
        </w:rPr>
        <w:t xml:space="preserve">do dokonania naprawy lub wymiany części i ewentualnie do wystawienia </w:t>
      </w:r>
      <w:r w:rsidRPr="003F383C">
        <w:rPr>
          <w:rFonts w:cs="Times New Roman"/>
          <w:sz w:val="20"/>
          <w:szCs w:val="20"/>
        </w:rPr>
        <w:t>faktur</w:t>
      </w:r>
      <w:r w:rsidR="003F383C" w:rsidRPr="003F383C">
        <w:rPr>
          <w:rFonts w:cs="Times New Roman"/>
          <w:sz w:val="20"/>
          <w:szCs w:val="20"/>
        </w:rPr>
        <w:t>y korygującej</w:t>
      </w:r>
      <w:r w:rsidRPr="003F383C">
        <w:rPr>
          <w:rFonts w:cs="Times New Roman"/>
          <w:sz w:val="20"/>
          <w:szCs w:val="20"/>
        </w:rPr>
        <w:t xml:space="preserve"> VAT</w:t>
      </w:r>
      <w:r w:rsidR="003F383C" w:rsidRPr="003F383C">
        <w:rPr>
          <w:rFonts w:cs="Times New Roman"/>
          <w:sz w:val="20"/>
          <w:szCs w:val="20"/>
        </w:rPr>
        <w:t>. O</w:t>
      </w:r>
      <w:r w:rsidRPr="003F383C">
        <w:rPr>
          <w:rFonts w:cs="Times New Roman"/>
          <w:sz w:val="20"/>
          <w:szCs w:val="20"/>
        </w:rPr>
        <w:t>d dnia otrzymania faktury korygującej VAT, ustala się nowy termin zapłaty dla faktury VAT oraz faktury korygującej VAT.</w:t>
      </w:r>
    </w:p>
    <w:p w14:paraId="50B22B02" w14:textId="77777777" w:rsidR="00853311" w:rsidRPr="003F383C" w:rsidRDefault="00853311" w:rsidP="00853311">
      <w:pPr>
        <w:pStyle w:val="Nagwek1"/>
        <w:spacing w:line="240" w:lineRule="auto"/>
        <w:rPr>
          <w:sz w:val="20"/>
          <w:szCs w:val="20"/>
        </w:rPr>
      </w:pPr>
      <w:r w:rsidRPr="003F383C">
        <w:rPr>
          <w:sz w:val="20"/>
          <w:szCs w:val="20"/>
        </w:rPr>
        <w:t>§ 7</w:t>
      </w:r>
    </w:p>
    <w:p w14:paraId="5E28C484" w14:textId="77777777" w:rsidR="00853311" w:rsidRPr="003F383C" w:rsidRDefault="00853311" w:rsidP="00614EEB">
      <w:pPr>
        <w:pStyle w:val="Nagwek1"/>
        <w:spacing w:line="240" w:lineRule="auto"/>
        <w:rPr>
          <w:sz w:val="20"/>
          <w:szCs w:val="20"/>
        </w:rPr>
      </w:pPr>
      <w:r w:rsidRPr="003F383C">
        <w:rPr>
          <w:sz w:val="20"/>
          <w:szCs w:val="20"/>
        </w:rPr>
        <w:t>Zmiany umowy</w:t>
      </w:r>
    </w:p>
    <w:p w14:paraId="5D07DF28" w14:textId="0CC83A46" w:rsidR="00853311" w:rsidRPr="003F383C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3F383C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>zmiany danych teleadresowych określonych w umowie,</w:t>
      </w:r>
    </w:p>
    <w:p w14:paraId="7BA8FC97" w14:textId="77777777" w:rsidR="00853311" w:rsidRPr="003F383C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>zmiany rachunku bankowego Wykonawcy,</w:t>
      </w:r>
    </w:p>
    <w:p w14:paraId="1CEF29EA" w14:textId="77777777" w:rsidR="00853311" w:rsidRPr="003F383C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1E27AFA1" w14:textId="3E2CD889" w:rsidR="00853311" w:rsidRPr="003F383C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946516" w:rsidRPr="003F383C">
        <w:rPr>
          <w:color w:val="000000" w:themeColor="text1"/>
          <w:sz w:val="20"/>
          <w:szCs w:val="20"/>
        </w:rPr>
        <w:t>realizację</w:t>
      </w:r>
      <w:r w:rsidRPr="003F383C">
        <w:rPr>
          <w:color w:val="000000" w:themeColor="text1"/>
          <w:sz w:val="20"/>
          <w:szCs w:val="20"/>
        </w:rPr>
        <w:t xml:space="preserve"> </w:t>
      </w:r>
      <w:r w:rsidR="006F73B0" w:rsidRPr="003F383C">
        <w:rPr>
          <w:color w:val="000000" w:themeColor="text1"/>
          <w:sz w:val="20"/>
          <w:szCs w:val="20"/>
        </w:rPr>
        <w:t>umowy</w:t>
      </w:r>
      <w:r w:rsidRPr="003F383C">
        <w:rPr>
          <w:color w:val="000000" w:themeColor="text1"/>
          <w:sz w:val="20"/>
          <w:szCs w:val="20"/>
        </w:rPr>
        <w:t>,</w:t>
      </w:r>
    </w:p>
    <w:p w14:paraId="130E7BFD" w14:textId="00C5003B" w:rsidR="00853311" w:rsidRPr="003F383C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>z</w:t>
      </w:r>
      <w:r w:rsidR="000F21D0" w:rsidRPr="003F383C">
        <w:rPr>
          <w:color w:val="000000" w:themeColor="text1"/>
          <w:sz w:val="20"/>
          <w:szCs w:val="20"/>
        </w:rPr>
        <w:t>mian</w:t>
      </w:r>
      <w:r w:rsidR="00492740" w:rsidRPr="003F383C">
        <w:rPr>
          <w:color w:val="000000" w:themeColor="text1"/>
          <w:sz w:val="20"/>
          <w:szCs w:val="20"/>
        </w:rPr>
        <w:t>,</w:t>
      </w:r>
      <w:r w:rsidR="000F21D0" w:rsidRPr="003F383C">
        <w:rPr>
          <w:color w:val="000000" w:themeColor="text1"/>
          <w:sz w:val="20"/>
          <w:szCs w:val="20"/>
        </w:rPr>
        <w:t xml:space="preserve"> o których mowa w § 4 ust. 6</w:t>
      </w:r>
      <w:r w:rsidRPr="003F383C">
        <w:rPr>
          <w:color w:val="000000" w:themeColor="text1"/>
          <w:sz w:val="20"/>
          <w:szCs w:val="20"/>
        </w:rPr>
        <w:t>.</w:t>
      </w:r>
    </w:p>
    <w:p w14:paraId="62D9F2F7" w14:textId="77777777" w:rsidR="006560FD" w:rsidRPr="003F383C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365B542" w14:textId="7BA422DA" w:rsidR="00853311" w:rsidRPr="003F383C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2FE78509" w14:textId="77777777" w:rsidR="00853311" w:rsidRPr="003F383C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od umowy</w:t>
      </w:r>
    </w:p>
    <w:p w14:paraId="5FE77EDD" w14:textId="1C553CFB" w:rsidR="00853311" w:rsidRPr="003F383C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</w:rPr>
      </w:pPr>
      <w:r w:rsidRPr="003F383C">
        <w:rPr>
          <w:sz w:val="20"/>
          <w:szCs w:val="20"/>
        </w:rPr>
        <w:t>Zamawiający może odstąpić od umowy z przyczyn</w:t>
      </w:r>
      <w:r w:rsidR="00B36ACC" w:rsidRPr="003F383C">
        <w:rPr>
          <w:sz w:val="20"/>
          <w:szCs w:val="20"/>
        </w:rPr>
        <w:t>,</w:t>
      </w:r>
      <w:r w:rsidRPr="003F383C">
        <w:rPr>
          <w:sz w:val="20"/>
          <w:szCs w:val="20"/>
        </w:rPr>
        <w:t xml:space="preserve"> za które odpowiedzialność ponosi Wykonawca </w:t>
      </w:r>
      <w:r w:rsidR="00B97FE9" w:rsidRPr="003F383C">
        <w:rPr>
          <w:sz w:val="20"/>
          <w:szCs w:val="20"/>
        </w:rPr>
        <w:br/>
      </w:r>
      <w:r w:rsidRPr="003F383C">
        <w:rPr>
          <w:sz w:val="20"/>
          <w:szCs w:val="20"/>
        </w:rPr>
        <w:t>w terminie 30 dni od daty powzięcia wiadomości o przyczynie odstąpienia.</w:t>
      </w:r>
    </w:p>
    <w:p w14:paraId="4EFAC0E5" w14:textId="0D11340A" w:rsidR="00853311" w:rsidRPr="003F383C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>W przypadku, o którym mowa w ust. 1, Wykonawca może żądać wył</w:t>
      </w:r>
      <w:r w:rsidR="00614EEB" w:rsidRPr="003F383C">
        <w:rPr>
          <w:sz w:val="20"/>
          <w:szCs w:val="20"/>
          <w:shd w:val="clear" w:color="auto" w:fill="FFFFFF"/>
        </w:rPr>
        <w:t xml:space="preserve">ącznie wynagrodzenia należnego </w:t>
      </w:r>
      <w:r w:rsidR="00B97FE9" w:rsidRPr="003F383C">
        <w:rPr>
          <w:sz w:val="20"/>
          <w:szCs w:val="20"/>
          <w:shd w:val="clear" w:color="auto" w:fill="FFFFFF"/>
        </w:rPr>
        <w:br/>
      </w:r>
      <w:r w:rsidRPr="003F383C">
        <w:rPr>
          <w:sz w:val="20"/>
          <w:szCs w:val="20"/>
          <w:shd w:val="clear" w:color="auto" w:fill="FFFFFF"/>
        </w:rPr>
        <w:t>z tytułu wykonania części umowy.</w:t>
      </w:r>
    </w:p>
    <w:p w14:paraId="611EC1F4" w14:textId="63FDDD7A" w:rsidR="00853311" w:rsidRPr="003F383C" w:rsidRDefault="00853311" w:rsidP="006560FD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>Odstąpienie od umowy powinno nastąpić na piśmie, pod rygorem nieważności.</w:t>
      </w:r>
    </w:p>
    <w:p w14:paraId="604EEBF2" w14:textId="77777777" w:rsidR="00535E61" w:rsidRPr="003F383C" w:rsidRDefault="00535E6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40389BA" w14:textId="5E4ACB9D" w:rsidR="00853311" w:rsidRPr="003F383C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b/>
          <w:bCs/>
          <w:sz w:val="20"/>
          <w:szCs w:val="20"/>
        </w:rPr>
        <w:t>§ 9</w:t>
      </w:r>
    </w:p>
    <w:p w14:paraId="46C7877A" w14:textId="77777777" w:rsidR="00853311" w:rsidRPr="003F383C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b/>
          <w:bCs/>
          <w:sz w:val="20"/>
          <w:szCs w:val="20"/>
        </w:rPr>
        <w:t>Wypowiedzenie umowy</w:t>
      </w:r>
    </w:p>
    <w:p w14:paraId="07287BB4" w14:textId="3FA0DC29" w:rsidR="005F0A4F" w:rsidRPr="003F383C" w:rsidRDefault="005F0A4F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</w:rPr>
      </w:pPr>
      <w:r w:rsidRPr="003F383C">
        <w:rPr>
          <w:sz w:val="20"/>
          <w:szCs w:val="20"/>
        </w:rPr>
        <w:t xml:space="preserve">Każdej ze Stron przysługuje wypowiedzenie umowy z </w:t>
      </w:r>
      <w:r w:rsidR="003F383C" w:rsidRPr="003F383C">
        <w:rPr>
          <w:sz w:val="20"/>
          <w:szCs w:val="20"/>
        </w:rPr>
        <w:t xml:space="preserve">zachowaniem </w:t>
      </w:r>
      <w:r w:rsidRPr="003F383C">
        <w:rPr>
          <w:sz w:val="20"/>
          <w:szCs w:val="20"/>
        </w:rPr>
        <w:t>3-miesięczn</w:t>
      </w:r>
      <w:r w:rsidR="003F383C" w:rsidRPr="003F383C">
        <w:rPr>
          <w:sz w:val="20"/>
          <w:szCs w:val="20"/>
        </w:rPr>
        <w:t xml:space="preserve">ego </w:t>
      </w:r>
      <w:r w:rsidRPr="003F383C">
        <w:rPr>
          <w:sz w:val="20"/>
          <w:szCs w:val="20"/>
        </w:rPr>
        <w:t>okres</w:t>
      </w:r>
      <w:r w:rsidR="003F383C" w:rsidRPr="003F383C">
        <w:rPr>
          <w:sz w:val="20"/>
          <w:szCs w:val="20"/>
        </w:rPr>
        <w:t>u</w:t>
      </w:r>
      <w:r w:rsidRPr="003F383C">
        <w:rPr>
          <w:sz w:val="20"/>
          <w:szCs w:val="20"/>
        </w:rPr>
        <w:t xml:space="preserve"> wypowiedzenia.</w:t>
      </w:r>
    </w:p>
    <w:p w14:paraId="6FA5242A" w14:textId="2037D7B2" w:rsidR="00853311" w:rsidRPr="003F383C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</w:rPr>
      </w:pPr>
      <w:r w:rsidRPr="003F383C">
        <w:rPr>
          <w:color w:val="000000"/>
          <w:sz w:val="20"/>
          <w:szCs w:val="20"/>
        </w:rPr>
        <w:t xml:space="preserve">Zamawiającemu przysługuje prawo rozwiązania umowy </w:t>
      </w:r>
      <w:r w:rsidR="00781020" w:rsidRPr="003F383C">
        <w:rPr>
          <w:color w:val="000000"/>
          <w:sz w:val="20"/>
          <w:szCs w:val="20"/>
        </w:rPr>
        <w:t>bez wypowiedzenia z przyczyn leż</w:t>
      </w:r>
      <w:r w:rsidRPr="003F383C">
        <w:rPr>
          <w:color w:val="000000"/>
          <w:sz w:val="20"/>
          <w:szCs w:val="20"/>
        </w:rPr>
        <w:t xml:space="preserve">ących po Stronie Wykonawcy w poniższych przypadkach: </w:t>
      </w:r>
    </w:p>
    <w:p w14:paraId="2D695F16" w14:textId="77777777" w:rsidR="00853311" w:rsidRPr="003F383C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3F383C">
        <w:rPr>
          <w:color w:val="000000"/>
          <w:sz w:val="20"/>
          <w:szCs w:val="20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3F383C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3F383C">
        <w:rPr>
          <w:sz w:val="20"/>
          <w:szCs w:val="20"/>
        </w:rPr>
        <w:t>Wykonawca w chwili zawarcia umowy podlegał wykluczeniu z postępowania na podstawie ustawy Pzp.</w:t>
      </w:r>
    </w:p>
    <w:p w14:paraId="457A5D74" w14:textId="77777777" w:rsidR="00853311" w:rsidRPr="003F383C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3F383C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3F383C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3F383C">
        <w:rPr>
          <w:color w:val="000000" w:themeColor="text1"/>
          <w:sz w:val="20"/>
          <w:szCs w:val="20"/>
        </w:rPr>
        <w:t xml:space="preserve">Rozwiązanie </w:t>
      </w:r>
      <w:r w:rsidRPr="003F383C">
        <w:rPr>
          <w:sz w:val="20"/>
          <w:szCs w:val="20"/>
          <w:shd w:val="clear" w:color="auto" w:fill="FFFFFF"/>
        </w:rPr>
        <w:t>umowy powinno nastąpić na piśmie, pod rygorem nieważności.</w:t>
      </w:r>
    </w:p>
    <w:p w14:paraId="5646C500" w14:textId="77777777" w:rsidR="003F383C" w:rsidRPr="003F383C" w:rsidRDefault="003F383C" w:rsidP="00614EE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C303A7E" w14:textId="77777777" w:rsidR="00853311" w:rsidRPr="003F383C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383C">
        <w:rPr>
          <w:rFonts w:ascii="Times New Roman" w:hAnsi="Times New Roman" w:cs="Times New Roman"/>
          <w:b/>
          <w:sz w:val="20"/>
          <w:szCs w:val="20"/>
        </w:rPr>
        <w:t>§ 10</w:t>
      </w:r>
    </w:p>
    <w:p w14:paraId="6140E583" w14:textId="77777777" w:rsidR="00853311" w:rsidRPr="003F383C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383C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11B1C89B" w14:textId="77777777" w:rsidR="00853311" w:rsidRPr="00992105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992105">
        <w:rPr>
          <w:color w:val="000000" w:themeColor="text1"/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992105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 strony Zamawiającego: </w:t>
      </w:r>
    </w:p>
    <w:p w14:paraId="2A1FAC22" w14:textId="77777777" w:rsidR="00853311" w:rsidRPr="00992105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9210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w Wyszkowie </w:t>
      </w: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00AC73EC" w14:textId="2011DC80" w:rsidR="00A45E30" w:rsidRPr="00992105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3" w:name="_Hlk153360020"/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9217DF"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</w:p>
    <w:p w14:paraId="7166E040" w14:textId="61685BB4" w:rsidR="00A45E30" w:rsidRPr="00992105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9217DF"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</w:t>
      </w:r>
    </w:p>
    <w:p w14:paraId="33FF7F52" w14:textId="460E08D4" w:rsidR="00A45E30" w:rsidRPr="00992105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eastAsiaTheme="minorHAnsi" w:hAnsi="Times New Roman" w:cs="Times New Roman"/>
          <w:iCs/>
          <w:noProof/>
          <w:color w:val="000000" w:themeColor="text1"/>
          <w:spacing w:val="-1"/>
          <w:sz w:val="20"/>
          <w:szCs w:val="20"/>
          <w:u w:val="single"/>
          <w:lang w:eastAsia="en-US"/>
        </w:rPr>
      </w:pP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>adres mailowy:</w:t>
      </w:r>
      <w:r w:rsidRPr="00992105">
        <w:rPr>
          <w:rFonts w:ascii="Times New Roman" w:eastAsiaTheme="minorHAnsi" w:hAnsi="Times New Roman" w:cs="Times New Roman"/>
          <w:noProof/>
          <w:color w:val="000000" w:themeColor="text1"/>
          <w:sz w:val="20"/>
          <w:szCs w:val="20"/>
          <w:lang w:eastAsia="en-US"/>
        </w:rPr>
        <w:t xml:space="preserve"> </w:t>
      </w:r>
      <w:hyperlink r:id="rId11" w:history="1">
        <w:r w:rsidR="009217DF" w:rsidRPr="00992105">
          <w:rPr>
            <w:rFonts w:ascii="Times New Roman" w:eastAsiaTheme="minorHAnsi" w:hAnsi="Times New Roman" w:cs="Times New Roman"/>
            <w:iCs/>
            <w:noProof/>
            <w:color w:val="000000" w:themeColor="text1"/>
            <w:spacing w:val="-1"/>
            <w:sz w:val="20"/>
            <w:szCs w:val="20"/>
            <w:u w:val="single"/>
            <w:lang w:eastAsia="en-US"/>
          </w:rPr>
          <w:t>………………..</w:t>
        </w:r>
      </w:hyperlink>
      <w:bookmarkEnd w:id="3"/>
    </w:p>
    <w:p w14:paraId="4D502DB0" w14:textId="77777777" w:rsidR="009C4E17" w:rsidRPr="00992105" w:rsidRDefault="009C4E17" w:rsidP="009C4E17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>Pan ……………</w:t>
      </w:r>
    </w:p>
    <w:p w14:paraId="17F595B4" w14:textId="77777777" w:rsidR="009C4E17" w:rsidRPr="00992105" w:rsidRDefault="009C4E17" w:rsidP="009C4E17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>tel.: ………………</w:t>
      </w:r>
    </w:p>
    <w:p w14:paraId="75002608" w14:textId="437CC8EC" w:rsidR="009C4E17" w:rsidRPr="00992105" w:rsidRDefault="009C4E17" w:rsidP="009C4E17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>adres mailowy:</w:t>
      </w:r>
      <w:r w:rsidRPr="00992105">
        <w:rPr>
          <w:rFonts w:ascii="Times New Roman" w:eastAsiaTheme="minorHAnsi" w:hAnsi="Times New Roman" w:cs="Times New Roman"/>
          <w:noProof/>
          <w:color w:val="000000" w:themeColor="text1"/>
          <w:sz w:val="20"/>
          <w:szCs w:val="20"/>
          <w:lang w:eastAsia="en-US"/>
        </w:rPr>
        <w:t xml:space="preserve"> </w:t>
      </w:r>
      <w:hyperlink r:id="rId12" w:history="1">
        <w:r w:rsidRPr="00992105">
          <w:rPr>
            <w:rFonts w:ascii="Times New Roman" w:eastAsiaTheme="minorHAnsi" w:hAnsi="Times New Roman" w:cs="Times New Roman"/>
            <w:iCs/>
            <w:noProof/>
            <w:color w:val="000000" w:themeColor="text1"/>
            <w:spacing w:val="-1"/>
            <w:sz w:val="20"/>
            <w:szCs w:val="20"/>
            <w:u w:val="single"/>
            <w:lang w:eastAsia="en-US"/>
          </w:rPr>
          <w:t>………………..</w:t>
        </w:r>
      </w:hyperlink>
    </w:p>
    <w:p w14:paraId="4932C944" w14:textId="77777777" w:rsidR="00853311" w:rsidRPr="00992105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 strony Wykonawcy: </w:t>
      </w:r>
    </w:p>
    <w:p w14:paraId="7BA816AF" w14:textId="72910A91" w:rsidR="002B46B8" w:rsidRPr="00992105" w:rsidRDefault="0014488A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" w:name="_Hlk116371527"/>
      <w:r w:rsidRPr="009921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8A17DA" w:rsidRPr="00992105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</w:t>
      </w:r>
    </w:p>
    <w:p w14:paraId="7A7B2797" w14:textId="38AE0399" w:rsidR="002B46B8" w:rsidRPr="003F383C" w:rsidRDefault="00775F15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F383C">
        <w:rPr>
          <w:rFonts w:ascii="Times New Roman" w:hAnsi="Times New Roman" w:cs="Times New Roman"/>
          <w:sz w:val="20"/>
          <w:szCs w:val="20"/>
          <w:lang w:val="en-US"/>
        </w:rPr>
        <w:t>t</w:t>
      </w:r>
      <w:r w:rsidR="002B46B8" w:rsidRPr="003F383C">
        <w:rPr>
          <w:rFonts w:ascii="Times New Roman" w:hAnsi="Times New Roman" w:cs="Times New Roman"/>
          <w:sz w:val="20"/>
          <w:szCs w:val="20"/>
          <w:lang w:val="en-US"/>
        </w:rPr>
        <w:t>el</w:t>
      </w:r>
      <w:r w:rsidRPr="003F383C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2B46B8" w:rsidRPr="003F383C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FD30EC" w:rsidRPr="003F383C">
        <w:rPr>
          <w:rFonts w:ascii="Times New Roman" w:hAnsi="Times New Roman" w:cs="Times New Roman"/>
          <w:sz w:val="20"/>
          <w:szCs w:val="20"/>
          <w:lang w:val="en-US"/>
        </w:rPr>
        <w:t>………………</w:t>
      </w:r>
    </w:p>
    <w:p w14:paraId="3C4F1174" w14:textId="43E9258C" w:rsidR="0014488A" w:rsidRPr="003F383C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F383C">
        <w:rPr>
          <w:rFonts w:ascii="Times New Roman" w:hAnsi="Times New Roman" w:cs="Times New Roman"/>
          <w:sz w:val="20"/>
          <w:szCs w:val="20"/>
          <w:lang w:val="en-US"/>
        </w:rPr>
        <w:t>adres mailowy</w:t>
      </w:r>
      <w:r w:rsidR="00C43D09" w:rsidRPr="003F383C"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775F15" w:rsidRPr="003F383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A17DA" w:rsidRPr="003F383C">
        <w:rPr>
          <w:rFonts w:ascii="Times New Roman" w:hAnsi="Times New Roman" w:cs="Times New Roman"/>
          <w:sz w:val="20"/>
          <w:szCs w:val="20"/>
          <w:lang w:val="en-US"/>
        </w:rPr>
        <w:t>………………………</w:t>
      </w:r>
    </w:p>
    <w:bookmarkEnd w:id="4"/>
    <w:p w14:paraId="59745E57" w14:textId="77777777" w:rsidR="00853311" w:rsidRPr="003F383C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3F383C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12FE0BF6" w14:textId="77777777" w:rsidR="00853311" w:rsidRPr="003F383C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F383C">
        <w:rPr>
          <w:rFonts w:ascii="Times New Roman" w:eastAsia="Calibri" w:hAnsi="Times New Roman" w:cs="Times New Roman"/>
          <w:b/>
          <w:bCs/>
          <w:sz w:val="20"/>
          <w:szCs w:val="20"/>
        </w:rPr>
        <w:t>§ 11</w:t>
      </w:r>
    </w:p>
    <w:p w14:paraId="371D8B46" w14:textId="77777777" w:rsidR="00853311" w:rsidRPr="003F383C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F383C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0374CB09" w14:textId="4C0602C4" w:rsidR="00853311" w:rsidRPr="003F383C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 xml:space="preserve">Wykonawca oświadcza, że nie zamierza / zamierza powierzyć podwykonawcom realizację przedmiotu niniejszej umowy, w części dotyczącej </w:t>
      </w:r>
      <w:r w:rsidR="00A5351F" w:rsidRPr="003F383C">
        <w:rPr>
          <w:sz w:val="20"/>
          <w:szCs w:val="20"/>
          <w:shd w:val="clear" w:color="auto" w:fill="FFFFFF"/>
        </w:rPr>
        <w:t>----------</w:t>
      </w:r>
      <w:r w:rsidRPr="003F383C">
        <w:rPr>
          <w:sz w:val="20"/>
          <w:szCs w:val="20"/>
          <w:shd w:val="clear" w:color="auto" w:fill="FFFFFF"/>
        </w:rPr>
        <w:t xml:space="preserve"> .</w:t>
      </w:r>
    </w:p>
    <w:p w14:paraId="329DBA23" w14:textId="77777777" w:rsidR="00853311" w:rsidRPr="003F383C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3F383C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3F383C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3F383C">
        <w:rPr>
          <w:sz w:val="20"/>
          <w:szCs w:val="20"/>
          <w:shd w:val="clear" w:color="auto" w:fill="FFFFFF"/>
        </w:rPr>
        <w:t>W stosunku do Podwykonawców mają zastosowanie zapisy ustawy Pzp art. 462 do art. 465.</w:t>
      </w:r>
    </w:p>
    <w:p w14:paraId="060A074A" w14:textId="77777777" w:rsidR="009E19A5" w:rsidRPr="003F383C" w:rsidRDefault="009E19A5" w:rsidP="00B100C6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5CECEAD" w14:textId="257C411E" w:rsidR="00853311" w:rsidRPr="003F383C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F383C">
        <w:rPr>
          <w:rFonts w:ascii="Times New Roman" w:eastAsia="Calibri" w:hAnsi="Times New Roman" w:cs="Times New Roman"/>
          <w:b/>
          <w:bCs/>
          <w:sz w:val="20"/>
          <w:szCs w:val="20"/>
        </w:rPr>
        <w:t>§ 1</w:t>
      </w:r>
      <w:r w:rsidR="00907484" w:rsidRPr="003F383C">
        <w:rPr>
          <w:rFonts w:ascii="Times New Roman" w:eastAsia="Calibri" w:hAnsi="Times New Roman" w:cs="Times New Roman"/>
          <w:b/>
          <w:bCs/>
          <w:sz w:val="20"/>
          <w:szCs w:val="20"/>
        </w:rPr>
        <w:t>2</w:t>
      </w:r>
    </w:p>
    <w:p w14:paraId="19DBCAEC" w14:textId="4F54E074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B97FE9" w:rsidRPr="003F383C">
        <w:rPr>
          <w:rFonts w:ascii="Times New Roman" w:eastAsia="Times New Roman" w:hAnsi="Times New Roman" w:cs="Times New Roman"/>
          <w:sz w:val="20"/>
          <w:szCs w:val="20"/>
        </w:rPr>
        <w:br/>
      </w:r>
      <w:r w:rsidRPr="003F383C">
        <w:rPr>
          <w:rFonts w:ascii="Times New Roman" w:eastAsia="Times New Roman" w:hAnsi="Times New Roman" w:cs="Times New Roman"/>
          <w:sz w:val="20"/>
          <w:szCs w:val="20"/>
        </w:rPr>
        <w:t xml:space="preserve">z 27 kwietnia 2016 r. </w:t>
      </w:r>
      <w:r w:rsidRPr="003F383C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F383C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20046DD1" w14:textId="77777777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Wszelkie zmiany niniejszej umowy wymagają formy pisemnej pod rygorem nieważności.</w:t>
      </w:r>
    </w:p>
    <w:p w14:paraId="64F5B999" w14:textId="77777777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3F383C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00511D0F" w14:textId="77777777" w:rsidR="00853311" w:rsidRPr="003F383C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42D48537" w14:textId="77777777" w:rsidR="00853311" w:rsidRPr="003F383C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6E0774BB" w14:textId="77777777" w:rsidR="00853311" w:rsidRPr="003F383C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F162BC9" w14:textId="77777777" w:rsidR="00853311" w:rsidRPr="003F383C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009A8F9F" w14:textId="77777777" w:rsidR="00853311" w:rsidRPr="003F383C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448472D2" w14:textId="77777777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2835B4A3" w14:textId="77777777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680628B7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 xml:space="preserve">Zmiana umowy dokonana z naruszeniem prawa obowiązującego w Rzeczypospolitej Polskiej, </w:t>
      </w:r>
      <w:r w:rsidR="00B97FE9" w:rsidRPr="003F383C">
        <w:rPr>
          <w:rFonts w:ascii="Times New Roman" w:eastAsia="Times New Roman" w:hAnsi="Times New Roman" w:cs="Times New Roman"/>
          <w:sz w:val="20"/>
          <w:szCs w:val="20"/>
        </w:rPr>
        <w:br/>
      </w:r>
      <w:r w:rsidRPr="003F383C">
        <w:rPr>
          <w:rFonts w:ascii="Times New Roman" w:eastAsia="Times New Roman" w:hAnsi="Times New Roman" w:cs="Times New Roman"/>
          <w:sz w:val="20"/>
          <w:szCs w:val="20"/>
        </w:rPr>
        <w:t>w szczególności przepisów ustawy Pzp jest nieważna.</w:t>
      </w:r>
    </w:p>
    <w:p w14:paraId="03BF0EEF" w14:textId="77777777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3F383C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383C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3F383C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650C5C" w14:textId="77777777" w:rsidR="00915B68" w:rsidRPr="003F383C" w:rsidRDefault="00915B68" w:rsidP="00614EE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8981C55" w14:textId="2BD84253" w:rsidR="00915B68" w:rsidRPr="003F383C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383C">
        <w:rPr>
          <w:rFonts w:ascii="Times New Roman" w:hAnsi="Times New Roman" w:cs="Times New Roman"/>
          <w:b/>
          <w:sz w:val="20"/>
          <w:szCs w:val="20"/>
        </w:rPr>
        <w:t>ZAMAWIAJĄCY</w:t>
      </w:r>
      <w:r w:rsidRPr="003F383C">
        <w:rPr>
          <w:rFonts w:ascii="Times New Roman" w:hAnsi="Times New Roman" w:cs="Times New Roman"/>
          <w:b/>
          <w:sz w:val="20"/>
          <w:szCs w:val="20"/>
        </w:rPr>
        <w:tab/>
      </w:r>
      <w:r w:rsidRPr="003F383C">
        <w:rPr>
          <w:rFonts w:ascii="Times New Roman" w:hAnsi="Times New Roman" w:cs="Times New Roman"/>
          <w:b/>
          <w:sz w:val="20"/>
          <w:szCs w:val="20"/>
        </w:rPr>
        <w:tab/>
      </w:r>
      <w:r w:rsidRPr="003F383C">
        <w:rPr>
          <w:rFonts w:ascii="Times New Roman" w:hAnsi="Times New Roman" w:cs="Times New Roman"/>
          <w:b/>
          <w:sz w:val="20"/>
          <w:szCs w:val="20"/>
        </w:rPr>
        <w:tab/>
      </w:r>
      <w:r w:rsidRPr="003F383C">
        <w:rPr>
          <w:rFonts w:ascii="Times New Roman" w:hAnsi="Times New Roman" w:cs="Times New Roman"/>
          <w:b/>
          <w:sz w:val="20"/>
          <w:szCs w:val="20"/>
        </w:rPr>
        <w:tab/>
      </w:r>
      <w:r w:rsidRPr="003F383C">
        <w:rPr>
          <w:rFonts w:ascii="Times New Roman" w:hAnsi="Times New Roman" w:cs="Times New Roman"/>
          <w:b/>
          <w:sz w:val="20"/>
          <w:szCs w:val="20"/>
        </w:rPr>
        <w:tab/>
      </w:r>
      <w:r w:rsidRPr="003F383C">
        <w:rPr>
          <w:rFonts w:ascii="Times New Roman" w:hAnsi="Times New Roman" w:cs="Times New Roman"/>
          <w:b/>
          <w:sz w:val="20"/>
          <w:szCs w:val="20"/>
        </w:rPr>
        <w:tab/>
      </w:r>
      <w:r w:rsidRPr="003F383C">
        <w:rPr>
          <w:rFonts w:ascii="Times New Roman" w:hAnsi="Times New Roman" w:cs="Times New Roman"/>
          <w:b/>
          <w:sz w:val="20"/>
          <w:szCs w:val="20"/>
        </w:rPr>
        <w:tab/>
        <w:t>WYKONAWCA</w:t>
      </w:r>
    </w:p>
    <w:p w14:paraId="7C4E38CB" w14:textId="77777777" w:rsidR="006560FD" w:rsidRPr="007C5A6B" w:rsidRDefault="006560FD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</w:p>
    <w:p w14:paraId="477FB2BF" w14:textId="5FE5C5AC" w:rsidR="00D812C8" w:rsidRPr="007C5A6B" w:rsidRDefault="00D812C8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Załączniki:</w:t>
      </w:r>
    </w:p>
    <w:p w14:paraId="08F92135" w14:textId="51623AFD" w:rsidR="00D812C8" w:rsidRDefault="00D812C8" w:rsidP="00B97FE9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Formularz Oferty</w:t>
      </w:r>
      <w:r w:rsidR="00B97FE9">
        <w:rPr>
          <w:rFonts w:cs="Times New Roman"/>
          <w:sz w:val="16"/>
          <w:szCs w:val="16"/>
        </w:rPr>
        <w:t>,</w:t>
      </w:r>
      <w:r w:rsidRPr="007C5A6B">
        <w:rPr>
          <w:rFonts w:cs="Times New Roman"/>
          <w:sz w:val="16"/>
          <w:szCs w:val="16"/>
        </w:rPr>
        <w:t xml:space="preserve"> </w:t>
      </w:r>
    </w:p>
    <w:p w14:paraId="45DCF21A" w14:textId="11A2A7B2" w:rsidR="00D812C8" w:rsidRPr="00B97FE9" w:rsidRDefault="000F21D0" w:rsidP="00D812C8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B97FE9">
        <w:rPr>
          <w:rFonts w:cs="Times New Roman"/>
          <w:spacing w:val="-1"/>
          <w:sz w:val="16"/>
          <w:szCs w:val="16"/>
        </w:rPr>
        <w:t>OPZ</w:t>
      </w:r>
      <w:r w:rsidR="00FF1BEA">
        <w:rPr>
          <w:rFonts w:cs="Times New Roman"/>
          <w:spacing w:val="-1"/>
          <w:sz w:val="16"/>
          <w:szCs w:val="16"/>
        </w:rPr>
        <w:t>.</w:t>
      </w:r>
    </w:p>
    <w:sectPr w:rsidR="00D812C8" w:rsidRPr="00B97FE9" w:rsidSect="001C4BA5">
      <w:headerReference w:type="default" r:id="rId13"/>
      <w:footerReference w:type="default" r:id="rId14"/>
      <w:headerReference w:type="first" r:id="rId15"/>
      <w:pgSz w:w="11906" w:h="16838"/>
      <w:pgMar w:top="709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6F05A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6F05A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F0695" w14:textId="57189F6D" w:rsidR="00A67B81" w:rsidRDefault="00A67B81" w:rsidP="00A67B81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719AF">
      <w:rPr>
        <w:sz w:val="18"/>
        <w:szCs w:val="18"/>
      </w:rPr>
      <w:t>DEZ/Z/341/PU –63</w:t>
    </w:r>
    <w:r>
      <w:rPr>
        <w:sz w:val="18"/>
        <w:szCs w:val="18"/>
      </w:rPr>
      <w:t>/2023</w:t>
    </w:r>
  </w:p>
  <w:p w14:paraId="57DC9B87" w14:textId="77777777" w:rsidR="00A67B81" w:rsidRDefault="00A67B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5ACCAD6A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B"/>
    <w:multiLevelType w:val="multilevel"/>
    <w:tmpl w:val="392816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00000011"/>
    <w:multiLevelType w:val="multilevel"/>
    <w:tmpl w:val="D4126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>
    <w:nsid w:val="00000013"/>
    <w:multiLevelType w:val="multilevel"/>
    <w:tmpl w:val="3B2ED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8637718"/>
    <w:multiLevelType w:val="multilevel"/>
    <w:tmpl w:val="2CAC2B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1286E"/>
    <w:multiLevelType w:val="hybridMultilevel"/>
    <w:tmpl w:val="62220F2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540"/>
        </w:tabs>
        <w:ind w:left="5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F5E55"/>
    <w:multiLevelType w:val="multilevel"/>
    <w:tmpl w:val="50822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20">
    <w:nsid w:val="4D766194"/>
    <w:multiLevelType w:val="multilevel"/>
    <w:tmpl w:val="D4126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1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8F33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A12313E"/>
    <w:multiLevelType w:val="multilevel"/>
    <w:tmpl w:val="D4126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8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F6644"/>
    <w:multiLevelType w:val="multilevel"/>
    <w:tmpl w:val="504609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212A68"/>
    <w:multiLevelType w:val="multilevel"/>
    <w:tmpl w:val="D4126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5"/>
  </w:num>
  <w:num w:numId="5">
    <w:abstractNumId w:val="1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7"/>
  </w:num>
  <w:num w:numId="19">
    <w:abstractNumId w:val="5"/>
  </w:num>
  <w:num w:numId="20">
    <w:abstractNumId w:val="23"/>
  </w:num>
  <w:num w:numId="21">
    <w:abstractNumId w:val="30"/>
  </w:num>
  <w:num w:numId="22">
    <w:abstractNumId w:val="21"/>
  </w:num>
  <w:num w:numId="23">
    <w:abstractNumId w:val="17"/>
  </w:num>
  <w:num w:numId="24">
    <w:abstractNumId w:val="19"/>
  </w:num>
  <w:num w:numId="25">
    <w:abstractNumId w:val="35"/>
  </w:num>
  <w:num w:numId="26">
    <w:abstractNumId w:val="0"/>
  </w:num>
  <w:num w:numId="27">
    <w:abstractNumId w:val="1"/>
  </w:num>
  <w:num w:numId="28">
    <w:abstractNumId w:val="3"/>
  </w:num>
  <w:num w:numId="29">
    <w:abstractNumId w:val="4"/>
  </w:num>
  <w:num w:numId="30">
    <w:abstractNumId w:val="16"/>
  </w:num>
  <w:num w:numId="31">
    <w:abstractNumId w:val="11"/>
  </w:num>
  <w:num w:numId="32">
    <w:abstractNumId w:val="6"/>
  </w:num>
  <w:num w:numId="33">
    <w:abstractNumId w:val="2"/>
  </w:num>
  <w:num w:numId="34">
    <w:abstractNumId w:val="26"/>
  </w:num>
  <w:num w:numId="35">
    <w:abstractNumId w:val="10"/>
  </w:num>
  <w:num w:numId="36">
    <w:abstractNumId w:val="31"/>
  </w:num>
  <w:num w:numId="37">
    <w:abstractNumId w:val="27"/>
  </w:num>
  <w:num w:numId="38">
    <w:abstractNumId w:val="20"/>
  </w:num>
  <w:num w:numId="39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0413A"/>
    <w:rsid w:val="000103E7"/>
    <w:rsid w:val="00010740"/>
    <w:rsid w:val="00011149"/>
    <w:rsid w:val="00015827"/>
    <w:rsid w:val="00023EF6"/>
    <w:rsid w:val="00065AE7"/>
    <w:rsid w:val="00090A0E"/>
    <w:rsid w:val="000915EA"/>
    <w:rsid w:val="000A1602"/>
    <w:rsid w:val="000A20FA"/>
    <w:rsid w:val="000B495B"/>
    <w:rsid w:val="000C0E3E"/>
    <w:rsid w:val="000C1C41"/>
    <w:rsid w:val="000D4BAB"/>
    <w:rsid w:val="000D4DB5"/>
    <w:rsid w:val="000F21D0"/>
    <w:rsid w:val="000F5F4B"/>
    <w:rsid w:val="00126FD8"/>
    <w:rsid w:val="001316AA"/>
    <w:rsid w:val="00132D75"/>
    <w:rsid w:val="00132F48"/>
    <w:rsid w:val="0014488A"/>
    <w:rsid w:val="001457B4"/>
    <w:rsid w:val="00173260"/>
    <w:rsid w:val="00173403"/>
    <w:rsid w:val="00177D8D"/>
    <w:rsid w:val="00183005"/>
    <w:rsid w:val="00185D39"/>
    <w:rsid w:val="00193732"/>
    <w:rsid w:val="001966DC"/>
    <w:rsid w:val="0019761C"/>
    <w:rsid w:val="001C4BA5"/>
    <w:rsid w:val="001C79C2"/>
    <w:rsid w:val="001D6D1F"/>
    <w:rsid w:val="001E729C"/>
    <w:rsid w:val="001F5CB2"/>
    <w:rsid w:val="001F65FA"/>
    <w:rsid w:val="002034FF"/>
    <w:rsid w:val="0023224F"/>
    <w:rsid w:val="00233A3A"/>
    <w:rsid w:val="00233AA9"/>
    <w:rsid w:val="00235AA1"/>
    <w:rsid w:val="002407C6"/>
    <w:rsid w:val="002521CD"/>
    <w:rsid w:val="002615A7"/>
    <w:rsid w:val="00261986"/>
    <w:rsid w:val="00274F19"/>
    <w:rsid w:val="0028355B"/>
    <w:rsid w:val="00285FFC"/>
    <w:rsid w:val="00294EB0"/>
    <w:rsid w:val="002A3790"/>
    <w:rsid w:val="002B0FA4"/>
    <w:rsid w:val="002B1EF0"/>
    <w:rsid w:val="002B46B8"/>
    <w:rsid w:val="002C23B2"/>
    <w:rsid w:val="002E13A5"/>
    <w:rsid w:val="002F0020"/>
    <w:rsid w:val="002F2927"/>
    <w:rsid w:val="003129A1"/>
    <w:rsid w:val="00326084"/>
    <w:rsid w:val="00340F45"/>
    <w:rsid w:val="00350DA4"/>
    <w:rsid w:val="00353605"/>
    <w:rsid w:val="003536EA"/>
    <w:rsid w:val="00356DF0"/>
    <w:rsid w:val="00361126"/>
    <w:rsid w:val="0037414D"/>
    <w:rsid w:val="00382062"/>
    <w:rsid w:val="003A2719"/>
    <w:rsid w:val="003A3F9A"/>
    <w:rsid w:val="003A4798"/>
    <w:rsid w:val="003A4B8E"/>
    <w:rsid w:val="003B09B2"/>
    <w:rsid w:val="003B4780"/>
    <w:rsid w:val="003B762C"/>
    <w:rsid w:val="003D1F0C"/>
    <w:rsid w:val="003D54CD"/>
    <w:rsid w:val="003E262C"/>
    <w:rsid w:val="003F2E8E"/>
    <w:rsid w:val="003F383C"/>
    <w:rsid w:val="0040241B"/>
    <w:rsid w:val="00404E1D"/>
    <w:rsid w:val="0040647A"/>
    <w:rsid w:val="00414BAD"/>
    <w:rsid w:val="00426FFA"/>
    <w:rsid w:val="004304F1"/>
    <w:rsid w:val="00443171"/>
    <w:rsid w:val="0044446A"/>
    <w:rsid w:val="004477E9"/>
    <w:rsid w:val="00454B5C"/>
    <w:rsid w:val="00491D7C"/>
    <w:rsid w:val="00491FFE"/>
    <w:rsid w:val="00492740"/>
    <w:rsid w:val="00496CCA"/>
    <w:rsid w:val="004977D3"/>
    <w:rsid w:val="00497C4C"/>
    <w:rsid w:val="004A5421"/>
    <w:rsid w:val="004B1198"/>
    <w:rsid w:val="004C35C5"/>
    <w:rsid w:val="004D20C9"/>
    <w:rsid w:val="004D6B77"/>
    <w:rsid w:val="004E2E7A"/>
    <w:rsid w:val="004E7626"/>
    <w:rsid w:val="004F70F7"/>
    <w:rsid w:val="00512C6A"/>
    <w:rsid w:val="00514042"/>
    <w:rsid w:val="00527B37"/>
    <w:rsid w:val="0053126D"/>
    <w:rsid w:val="00535E61"/>
    <w:rsid w:val="00536AB9"/>
    <w:rsid w:val="005419CC"/>
    <w:rsid w:val="00553B9E"/>
    <w:rsid w:val="00580E37"/>
    <w:rsid w:val="0059005D"/>
    <w:rsid w:val="00591C02"/>
    <w:rsid w:val="005968A8"/>
    <w:rsid w:val="005A1DA2"/>
    <w:rsid w:val="005C043C"/>
    <w:rsid w:val="005C25B1"/>
    <w:rsid w:val="005C2C32"/>
    <w:rsid w:val="005C7B4F"/>
    <w:rsid w:val="005E0724"/>
    <w:rsid w:val="005E3536"/>
    <w:rsid w:val="005E66CF"/>
    <w:rsid w:val="005F0A4F"/>
    <w:rsid w:val="005F222A"/>
    <w:rsid w:val="00614EEB"/>
    <w:rsid w:val="00646CDB"/>
    <w:rsid w:val="006560FD"/>
    <w:rsid w:val="006662F1"/>
    <w:rsid w:val="006964C4"/>
    <w:rsid w:val="006D024F"/>
    <w:rsid w:val="006D32CB"/>
    <w:rsid w:val="006F05AE"/>
    <w:rsid w:val="006F549F"/>
    <w:rsid w:val="006F73B0"/>
    <w:rsid w:val="00724EB5"/>
    <w:rsid w:val="007320CE"/>
    <w:rsid w:val="0073328E"/>
    <w:rsid w:val="007344BA"/>
    <w:rsid w:val="0073521D"/>
    <w:rsid w:val="00753D26"/>
    <w:rsid w:val="00763AC7"/>
    <w:rsid w:val="007719AF"/>
    <w:rsid w:val="00773387"/>
    <w:rsid w:val="00773D6D"/>
    <w:rsid w:val="00775F15"/>
    <w:rsid w:val="00781020"/>
    <w:rsid w:val="007963FC"/>
    <w:rsid w:val="007A0674"/>
    <w:rsid w:val="007A5515"/>
    <w:rsid w:val="007B60F5"/>
    <w:rsid w:val="007B6AF3"/>
    <w:rsid w:val="007B7F11"/>
    <w:rsid w:val="007C01B6"/>
    <w:rsid w:val="007C5A6B"/>
    <w:rsid w:val="007D24E9"/>
    <w:rsid w:val="007D5081"/>
    <w:rsid w:val="007E1775"/>
    <w:rsid w:val="007E2871"/>
    <w:rsid w:val="007E59B5"/>
    <w:rsid w:val="007F5B97"/>
    <w:rsid w:val="00803BDC"/>
    <w:rsid w:val="00811D4C"/>
    <w:rsid w:val="0081230A"/>
    <w:rsid w:val="008173EA"/>
    <w:rsid w:val="00853311"/>
    <w:rsid w:val="0085332C"/>
    <w:rsid w:val="00855952"/>
    <w:rsid w:val="00856A06"/>
    <w:rsid w:val="008955D4"/>
    <w:rsid w:val="008A17DA"/>
    <w:rsid w:val="008A3993"/>
    <w:rsid w:val="008A56D4"/>
    <w:rsid w:val="008C520D"/>
    <w:rsid w:val="008D1573"/>
    <w:rsid w:val="008E71A1"/>
    <w:rsid w:val="00900C3C"/>
    <w:rsid w:val="00903E51"/>
    <w:rsid w:val="00906D11"/>
    <w:rsid w:val="00907484"/>
    <w:rsid w:val="00915B68"/>
    <w:rsid w:val="00915D7B"/>
    <w:rsid w:val="009217DF"/>
    <w:rsid w:val="00933C33"/>
    <w:rsid w:val="00946516"/>
    <w:rsid w:val="0095446B"/>
    <w:rsid w:val="00970777"/>
    <w:rsid w:val="009730B6"/>
    <w:rsid w:val="00992105"/>
    <w:rsid w:val="00993C38"/>
    <w:rsid w:val="009A09CD"/>
    <w:rsid w:val="009A3300"/>
    <w:rsid w:val="009A359C"/>
    <w:rsid w:val="009A4608"/>
    <w:rsid w:val="009B2FA6"/>
    <w:rsid w:val="009C2842"/>
    <w:rsid w:val="009C4E17"/>
    <w:rsid w:val="009C5B1F"/>
    <w:rsid w:val="009E19A5"/>
    <w:rsid w:val="009E4133"/>
    <w:rsid w:val="009F153D"/>
    <w:rsid w:val="009F3836"/>
    <w:rsid w:val="00A00FC6"/>
    <w:rsid w:val="00A10053"/>
    <w:rsid w:val="00A16F21"/>
    <w:rsid w:val="00A45E30"/>
    <w:rsid w:val="00A5351F"/>
    <w:rsid w:val="00A60666"/>
    <w:rsid w:val="00A67B81"/>
    <w:rsid w:val="00A72929"/>
    <w:rsid w:val="00A72951"/>
    <w:rsid w:val="00A84117"/>
    <w:rsid w:val="00A94B49"/>
    <w:rsid w:val="00AA539D"/>
    <w:rsid w:val="00AA7D40"/>
    <w:rsid w:val="00AB176E"/>
    <w:rsid w:val="00AB5193"/>
    <w:rsid w:val="00AB6479"/>
    <w:rsid w:val="00AC0348"/>
    <w:rsid w:val="00AC1204"/>
    <w:rsid w:val="00AD08CF"/>
    <w:rsid w:val="00AD1078"/>
    <w:rsid w:val="00AD724F"/>
    <w:rsid w:val="00AE693B"/>
    <w:rsid w:val="00AF1DE6"/>
    <w:rsid w:val="00B0450D"/>
    <w:rsid w:val="00B05936"/>
    <w:rsid w:val="00B100C6"/>
    <w:rsid w:val="00B16308"/>
    <w:rsid w:val="00B200DF"/>
    <w:rsid w:val="00B316D4"/>
    <w:rsid w:val="00B36ACC"/>
    <w:rsid w:val="00B43A13"/>
    <w:rsid w:val="00B61C33"/>
    <w:rsid w:val="00B81BA1"/>
    <w:rsid w:val="00B861AF"/>
    <w:rsid w:val="00B97FE9"/>
    <w:rsid w:val="00BA55FF"/>
    <w:rsid w:val="00BB489F"/>
    <w:rsid w:val="00BE3D16"/>
    <w:rsid w:val="00BF0728"/>
    <w:rsid w:val="00BF33B7"/>
    <w:rsid w:val="00BF7B51"/>
    <w:rsid w:val="00C035B1"/>
    <w:rsid w:val="00C06B6F"/>
    <w:rsid w:val="00C1132D"/>
    <w:rsid w:val="00C2079C"/>
    <w:rsid w:val="00C209D9"/>
    <w:rsid w:val="00C43D09"/>
    <w:rsid w:val="00C53A29"/>
    <w:rsid w:val="00C607ED"/>
    <w:rsid w:val="00C62797"/>
    <w:rsid w:val="00C66068"/>
    <w:rsid w:val="00C747B7"/>
    <w:rsid w:val="00C841C3"/>
    <w:rsid w:val="00C84CF0"/>
    <w:rsid w:val="00CA3060"/>
    <w:rsid w:val="00CB41D5"/>
    <w:rsid w:val="00CC2358"/>
    <w:rsid w:val="00CC649A"/>
    <w:rsid w:val="00CD274D"/>
    <w:rsid w:val="00CD4885"/>
    <w:rsid w:val="00CE539D"/>
    <w:rsid w:val="00D0619C"/>
    <w:rsid w:val="00D0780E"/>
    <w:rsid w:val="00D15B73"/>
    <w:rsid w:val="00D22DD0"/>
    <w:rsid w:val="00D268F7"/>
    <w:rsid w:val="00D45368"/>
    <w:rsid w:val="00D60581"/>
    <w:rsid w:val="00D6163D"/>
    <w:rsid w:val="00D66DAD"/>
    <w:rsid w:val="00D7471D"/>
    <w:rsid w:val="00D8101E"/>
    <w:rsid w:val="00D812C8"/>
    <w:rsid w:val="00D84EE4"/>
    <w:rsid w:val="00D87585"/>
    <w:rsid w:val="00D93839"/>
    <w:rsid w:val="00DA1D31"/>
    <w:rsid w:val="00DE4C60"/>
    <w:rsid w:val="00DF04D8"/>
    <w:rsid w:val="00DF59E8"/>
    <w:rsid w:val="00E064F8"/>
    <w:rsid w:val="00E13965"/>
    <w:rsid w:val="00E14B6C"/>
    <w:rsid w:val="00E42B07"/>
    <w:rsid w:val="00E42FDD"/>
    <w:rsid w:val="00E57789"/>
    <w:rsid w:val="00E608F1"/>
    <w:rsid w:val="00E60E37"/>
    <w:rsid w:val="00E8167A"/>
    <w:rsid w:val="00E85884"/>
    <w:rsid w:val="00E90D52"/>
    <w:rsid w:val="00EA24A0"/>
    <w:rsid w:val="00EB30FA"/>
    <w:rsid w:val="00EC0618"/>
    <w:rsid w:val="00EC4159"/>
    <w:rsid w:val="00EF671A"/>
    <w:rsid w:val="00F04B25"/>
    <w:rsid w:val="00F04C87"/>
    <w:rsid w:val="00F162D9"/>
    <w:rsid w:val="00F25967"/>
    <w:rsid w:val="00F314D4"/>
    <w:rsid w:val="00F36C90"/>
    <w:rsid w:val="00F625AD"/>
    <w:rsid w:val="00F700CB"/>
    <w:rsid w:val="00F77840"/>
    <w:rsid w:val="00F87C10"/>
    <w:rsid w:val="00F97965"/>
    <w:rsid w:val="00FA3871"/>
    <w:rsid w:val="00FA4450"/>
    <w:rsid w:val="00FA6326"/>
    <w:rsid w:val="00FA6FD9"/>
    <w:rsid w:val="00FB2B70"/>
    <w:rsid w:val="00FD23FB"/>
    <w:rsid w:val="00FD30EC"/>
    <w:rsid w:val="00FD3EDD"/>
    <w:rsid w:val="00FD6FC3"/>
    <w:rsid w:val="00FD71AF"/>
    <w:rsid w:val="00FF1BEA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7719AF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7719AF"/>
    <w:pPr>
      <w:suppressAutoHyphens/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719A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19AF"/>
    <w:rPr>
      <w:rFonts w:ascii="Times New Roman" w:eastAsia="Times New Roman" w:hAnsi="Times New Roman" w:cs="Times New Roman"/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7719AF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7719AF"/>
    <w:pPr>
      <w:suppressAutoHyphens/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719A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19AF"/>
    <w:rPr>
      <w:rFonts w:ascii="Times New Roman" w:eastAsia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250/test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skoczen@szpitalwyszkow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skoczen@szpitalwyszkow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192.168.1.250/procedury-normy-iso-140012015-system-zarzadzania-srodowiskoweg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1.250/procedury-normy-iso-iec-270012017-system-zarzadzania-bezpieczenstwem-informacj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3004</Words>
  <Characters>18030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3</cp:revision>
  <cp:lastPrinted>2023-12-13T12:23:00Z</cp:lastPrinted>
  <dcterms:created xsi:type="dcterms:W3CDTF">2023-12-13T12:05:00Z</dcterms:created>
  <dcterms:modified xsi:type="dcterms:W3CDTF">2023-12-13T12:23:00Z</dcterms:modified>
</cp:coreProperties>
</file>